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4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314"/>
        <w:gridCol w:w="2426"/>
      </w:tblGrid>
      <w:tr w:rsidR="00AC306D" w:rsidRPr="00AC306D" w:rsidTr="00EF0DE2">
        <w:trPr>
          <w:trHeight w:val="206"/>
        </w:trPr>
        <w:tc>
          <w:tcPr>
            <w:tcW w:w="4740" w:type="dxa"/>
            <w:gridSpan w:val="2"/>
          </w:tcPr>
          <w:p w:rsidR="00AC306D" w:rsidRPr="00AC306D" w:rsidRDefault="00EF0DE2" w:rsidP="00CE45B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E35CC">
              <w:rPr>
                <w:b/>
                <w:szCs w:val="28"/>
              </w:rPr>
              <w:t>ПРОЕКТ</w:t>
            </w:r>
          </w:p>
        </w:tc>
      </w:tr>
      <w:tr w:rsidR="00AC306D" w:rsidRPr="00AC306D" w:rsidTr="00EF0DE2">
        <w:trPr>
          <w:trHeight w:val="198"/>
        </w:trPr>
        <w:tc>
          <w:tcPr>
            <w:tcW w:w="4740" w:type="dxa"/>
            <w:gridSpan w:val="2"/>
          </w:tcPr>
          <w:p w:rsidR="00AC306D" w:rsidRPr="00AC306D" w:rsidRDefault="00AC306D" w:rsidP="00AD3DB4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EF0DE2">
        <w:trPr>
          <w:trHeight w:val="395"/>
        </w:trPr>
        <w:tc>
          <w:tcPr>
            <w:tcW w:w="2314" w:type="dxa"/>
          </w:tcPr>
          <w:p w:rsidR="00AC306D" w:rsidRPr="00AC306D" w:rsidRDefault="00AC306D" w:rsidP="00CE45BB">
            <w:pPr>
              <w:rPr>
                <w:rFonts w:cs="Times New Roman"/>
                <w:sz w:val="26"/>
                <w:szCs w:val="26"/>
              </w:rPr>
            </w:pPr>
          </w:p>
          <w:p w:rsidR="00AC306D" w:rsidRPr="00AC306D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6" w:type="dxa"/>
            <w:vAlign w:val="bottom"/>
          </w:tcPr>
          <w:p w:rsidR="00AC306D" w:rsidRPr="00AC306D" w:rsidRDefault="00AC306D" w:rsidP="00FE6E0B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EF0DE2">
        <w:trPr>
          <w:trHeight w:val="240"/>
        </w:trPr>
        <w:tc>
          <w:tcPr>
            <w:tcW w:w="2314" w:type="dxa"/>
          </w:tcPr>
          <w:p w:rsidR="00AC306D" w:rsidRPr="00AC306D" w:rsidRDefault="00AC306D" w:rsidP="00CE45B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6" w:type="dxa"/>
            <w:vAlign w:val="bottom"/>
          </w:tcPr>
          <w:p w:rsidR="00AC306D" w:rsidRPr="00AC306D" w:rsidRDefault="00AC306D" w:rsidP="00CE45B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C306D" w:rsidRPr="00AC306D" w:rsidTr="00EF0DE2">
        <w:trPr>
          <w:trHeight w:val="298"/>
        </w:trPr>
        <w:tc>
          <w:tcPr>
            <w:tcW w:w="4740" w:type="dxa"/>
            <w:gridSpan w:val="2"/>
          </w:tcPr>
          <w:p w:rsidR="00AC306D" w:rsidRPr="00AC306D" w:rsidRDefault="00AC306D" w:rsidP="009B425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C52A9B" w:rsidRDefault="00D94F91" w:rsidP="009F61C1">
      <w:pPr>
        <w:jc w:val="center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Должностной регламент</w:t>
      </w:r>
      <w:r w:rsidRPr="00C52A9B">
        <w:rPr>
          <w:rFonts w:cs="Times New Roman"/>
          <w:sz w:val="26"/>
          <w:szCs w:val="26"/>
        </w:rPr>
        <w:br/>
      </w:r>
      <w:r w:rsidR="009F61C1" w:rsidRPr="00C52A9B">
        <w:rPr>
          <w:rFonts w:cs="Times New Roman"/>
          <w:sz w:val="26"/>
          <w:szCs w:val="26"/>
        </w:rPr>
        <w:t xml:space="preserve">            </w:t>
      </w:r>
      <w:r w:rsidR="005B339D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 xml:space="preserve">правового отдела </w:t>
      </w:r>
      <w:r w:rsidR="009B425D" w:rsidRPr="00C52A9B">
        <w:rPr>
          <w:rFonts w:cs="Times New Roman"/>
          <w:sz w:val="26"/>
          <w:szCs w:val="26"/>
        </w:rPr>
        <w:t xml:space="preserve">№ 1 </w:t>
      </w:r>
      <w:r w:rsidRPr="00C52A9B">
        <w:rPr>
          <w:rFonts w:cs="Times New Roman"/>
          <w:sz w:val="26"/>
          <w:szCs w:val="26"/>
        </w:rPr>
        <w:t>Межрайонной инспекции</w:t>
      </w:r>
    </w:p>
    <w:p w:rsidR="00D94F91" w:rsidRPr="00C52A9B" w:rsidRDefault="009F61C1" w:rsidP="009F61C1">
      <w:pPr>
        <w:jc w:val="center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</w:t>
      </w:r>
      <w:r w:rsidR="00D94F91" w:rsidRPr="00C52A9B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C52A9B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2A9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B339D" w:rsidRPr="00C52A9B">
        <w:rPr>
          <w:rFonts w:cs="Times New Roman"/>
          <w:sz w:val="26"/>
          <w:szCs w:val="26"/>
        </w:rPr>
        <w:t xml:space="preserve">специалист-эксперт </w:t>
      </w:r>
      <w:r w:rsidRPr="00C52A9B">
        <w:rPr>
          <w:rFonts w:cs="Times New Roman"/>
          <w:sz w:val="26"/>
          <w:szCs w:val="26"/>
        </w:rPr>
        <w:t xml:space="preserve">правового отдела </w:t>
      </w:r>
      <w:r w:rsidR="009B425D" w:rsidRPr="00C52A9B">
        <w:rPr>
          <w:rFonts w:cs="Times New Roman"/>
          <w:sz w:val="26"/>
          <w:szCs w:val="26"/>
        </w:rPr>
        <w:t xml:space="preserve">№ 1 </w:t>
      </w:r>
      <w:r w:rsidRPr="00C52A9B">
        <w:rPr>
          <w:rFonts w:cs="Times New Roman"/>
          <w:sz w:val="26"/>
          <w:szCs w:val="26"/>
        </w:rPr>
        <w:t xml:space="preserve">Межрайонной инспекции Федеральной налоговой службы № 11 по Ставропольскому краю (далее –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 </w:t>
      </w:r>
      <w:r w:rsidR="005B339D" w:rsidRPr="00C52A9B">
        <w:rPr>
          <w:rFonts w:cs="Times New Roman"/>
          <w:sz w:val="26"/>
          <w:szCs w:val="26"/>
        </w:rPr>
        <w:t>отдела) относится к старшей</w:t>
      </w:r>
      <w:r w:rsidRPr="00C52A9B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C52A9B">
        <w:rPr>
          <w:rFonts w:cs="Times New Roman"/>
          <w:sz w:val="26"/>
          <w:szCs w:val="26"/>
        </w:rPr>
        <w:t>специалисты</w:t>
      </w:r>
      <w:r w:rsidRPr="00C52A9B">
        <w:rPr>
          <w:rFonts w:cs="Times New Roman"/>
          <w:sz w:val="26"/>
          <w:szCs w:val="26"/>
        </w:rPr>
        <w:t>».</w:t>
      </w:r>
    </w:p>
    <w:p w:rsidR="00D94F91" w:rsidRPr="00C52A9B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3A7423" w:rsidRPr="00C52A9B">
        <w:rPr>
          <w:rFonts w:ascii="Times New Roman" w:hAnsi="Times New Roman" w:cs="Times New Roman"/>
          <w:sz w:val="26"/>
          <w:szCs w:val="26"/>
        </w:rPr>
        <w:t>11-3-4-088</w:t>
      </w:r>
      <w:r w:rsidRPr="00C52A9B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C52A9B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E450F" w:rsidRPr="00C52A9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C52A9B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AC306D" w:rsidRPr="00C52A9B" w:rsidRDefault="005515E0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</w:t>
      </w:r>
      <w:r w:rsidR="00D94F91" w:rsidRPr="00C52A9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E450F" w:rsidRPr="00C52A9B">
        <w:rPr>
          <w:rFonts w:cs="Times New Roman"/>
          <w:sz w:val="26"/>
          <w:szCs w:val="26"/>
        </w:rPr>
        <w:t xml:space="preserve">специалиста-эксперта </w:t>
      </w:r>
      <w:r w:rsidR="00D94F91" w:rsidRPr="00C52A9B">
        <w:rPr>
          <w:rFonts w:cs="Times New Roman"/>
          <w:sz w:val="26"/>
          <w:szCs w:val="26"/>
        </w:rPr>
        <w:t xml:space="preserve">отдела: </w:t>
      </w:r>
      <w:r w:rsidR="00AC306D" w:rsidRPr="00C52A9B">
        <w:rPr>
          <w:rFonts w:cs="Times New Roman"/>
          <w:sz w:val="26"/>
          <w:szCs w:val="26"/>
        </w:rPr>
        <w:t xml:space="preserve">осуществление регистрации и учета налогоплательщиков, координация и методическое руководство правовой работы в налоговых органах. 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E450F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5. 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C52A9B">
        <w:rPr>
          <w:rFonts w:cs="Times New Roman"/>
          <w:sz w:val="26"/>
          <w:szCs w:val="26"/>
        </w:rPr>
        <w:t>начальнику</w:t>
      </w:r>
      <w:r w:rsidRPr="00C52A9B">
        <w:rPr>
          <w:rFonts w:cs="Times New Roman"/>
          <w:sz w:val="26"/>
          <w:szCs w:val="26"/>
        </w:rPr>
        <w:t xml:space="preserve"> </w:t>
      </w:r>
      <w:r w:rsidR="005515E0" w:rsidRPr="00C52A9B">
        <w:rPr>
          <w:rFonts w:cs="Times New Roman"/>
          <w:sz w:val="26"/>
          <w:szCs w:val="26"/>
        </w:rPr>
        <w:t>отдела</w:t>
      </w:r>
      <w:r w:rsidRPr="00C52A9B">
        <w:rPr>
          <w:rFonts w:cs="Times New Roman"/>
          <w:sz w:val="26"/>
          <w:szCs w:val="26"/>
        </w:rPr>
        <w:t>.</w:t>
      </w:r>
    </w:p>
    <w:p w:rsidR="005515E0" w:rsidRPr="00C52A9B" w:rsidRDefault="00620A9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период отсутствия специалиста-эксперта отдела его обязанности исполняет заместитель начальника отдела.</w:t>
      </w:r>
      <w:r w:rsidR="00A21A21" w:rsidRPr="00C52A9B">
        <w:rPr>
          <w:rFonts w:cs="Times New Roman"/>
          <w:sz w:val="26"/>
          <w:szCs w:val="26"/>
        </w:rPr>
        <w:t xml:space="preserve">  </w:t>
      </w:r>
      <w:r w:rsidR="00D21C9F" w:rsidRPr="00C52A9B">
        <w:rPr>
          <w:rFonts w:cs="Times New Roman"/>
          <w:sz w:val="26"/>
          <w:szCs w:val="26"/>
        </w:rPr>
        <w:t>С</w:t>
      </w:r>
      <w:r w:rsidR="00A21A21" w:rsidRPr="00C52A9B">
        <w:rPr>
          <w:rFonts w:cs="Times New Roman"/>
          <w:sz w:val="26"/>
          <w:szCs w:val="26"/>
        </w:rPr>
        <w:t xml:space="preserve">пециалист-эксперт отдела исполняет обязанности </w:t>
      </w:r>
      <w:r w:rsidR="006C3117" w:rsidRPr="00C52A9B">
        <w:rPr>
          <w:rFonts w:cs="Times New Roman"/>
          <w:sz w:val="26"/>
          <w:szCs w:val="26"/>
        </w:rPr>
        <w:t xml:space="preserve"> специалиста-эксперта отдела</w:t>
      </w:r>
      <w:r w:rsidR="00A10ED2" w:rsidRPr="00C52A9B">
        <w:rPr>
          <w:rFonts w:cs="Times New Roman"/>
          <w:sz w:val="26"/>
          <w:szCs w:val="26"/>
        </w:rPr>
        <w:t xml:space="preserve"> </w:t>
      </w:r>
      <w:r w:rsidR="00A21A21" w:rsidRPr="00C52A9B">
        <w:rPr>
          <w:rFonts w:cs="Times New Roman"/>
          <w:sz w:val="26"/>
          <w:szCs w:val="26"/>
        </w:rPr>
        <w:t xml:space="preserve">во время </w:t>
      </w:r>
      <w:r w:rsidR="00A10ED2" w:rsidRPr="00C52A9B">
        <w:rPr>
          <w:rFonts w:cs="Times New Roman"/>
          <w:sz w:val="26"/>
          <w:szCs w:val="26"/>
        </w:rPr>
        <w:t>его</w:t>
      </w:r>
      <w:r w:rsidR="00A21A21" w:rsidRPr="00C52A9B">
        <w:rPr>
          <w:rFonts w:cs="Times New Roman"/>
          <w:sz w:val="26"/>
          <w:szCs w:val="26"/>
        </w:rPr>
        <w:t xml:space="preserve"> отсутствия.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C52A9B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2A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52A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6. Для замещения должности </w:t>
      </w:r>
      <w:r w:rsidR="00C748A7" w:rsidRPr="00C52A9B">
        <w:rPr>
          <w:rFonts w:cs="Times New Roman"/>
          <w:sz w:val="26"/>
          <w:szCs w:val="26"/>
        </w:rPr>
        <w:t xml:space="preserve">специалиста-эксперта </w:t>
      </w:r>
      <w:r w:rsidRPr="00C52A9B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C52A9B" w:rsidRDefault="00D94F91" w:rsidP="00D94F91">
      <w:pPr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pacing w:val="-2"/>
          <w:sz w:val="26"/>
          <w:szCs w:val="26"/>
        </w:rPr>
        <w:t>6.2. </w:t>
      </w:r>
      <w:r w:rsidRPr="00C52A9B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83A" w:rsidRPr="00C52A9B" w:rsidRDefault="00D94F91" w:rsidP="007A283A">
      <w:pPr>
        <w:rPr>
          <w:rFonts w:cs="Times New Roman"/>
          <w:spacing w:val="-2"/>
          <w:sz w:val="26"/>
          <w:szCs w:val="26"/>
        </w:rPr>
      </w:pPr>
      <w:r w:rsidRPr="00C52A9B">
        <w:rPr>
          <w:rFonts w:cs="Times New Roman"/>
          <w:spacing w:val="-2"/>
          <w:sz w:val="26"/>
          <w:szCs w:val="26"/>
        </w:rPr>
        <w:t>6.3</w:t>
      </w:r>
      <w:r w:rsidR="007A283A" w:rsidRPr="00C52A9B">
        <w:rPr>
          <w:rFonts w:cs="Times New Roman"/>
          <w:spacing w:val="-2"/>
          <w:sz w:val="26"/>
          <w:szCs w:val="26"/>
        </w:rPr>
        <w:t xml:space="preserve"> Наличие базовых знаний: </w:t>
      </w:r>
      <w:r w:rsidR="007A283A" w:rsidRPr="00C52A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A283A" w:rsidRPr="00C52A9B">
          <w:rPr>
            <w:rFonts w:cs="Times New Roman"/>
            <w:sz w:val="26"/>
            <w:szCs w:val="26"/>
          </w:rPr>
          <w:t>Конституции</w:t>
        </w:r>
      </w:hyperlink>
      <w:r w:rsidR="007A283A" w:rsidRPr="00C52A9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A283A" w:rsidRPr="00C52A9B">
          <w:rPr>
            <w:rFonts w:cs="Times New Roman"/>
            <w:sz w:val="26"/>
            <w:szCs w:val="26"/>
          </w:rPr>
          <w:t>закона</w:t>
        </w:r>
      </w:hyperlink>
      <w:r w:rsidR="007A283A" w:rsidRPr="00C52A9B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A283A" w:rsidRPr="00C52A9B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7A283A" w:rsidRPr="00C52A9B">
        <w:rPr>
          <w:rFonts w:cs="Times New Roman"/>
          <w:spacing w:val="-2"/>
          <w:sz w:val="26"/>
          <w:szCs w:val="26"/>
        </w:rPr>
        <w:lastRenderedPageBreak/>
        <w:t>противопожарной защиты; служебного распорядка Межрайонной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C52A9B" w:rsidRDefault="007A283A" w:rsidP="007A283A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</w:t>
      </w:r>
      <w:r w:rsidR="00D94F91" w:rsidRPr="00C52A9B">
        <w:rPr>
          <w:rFonts w:cs="Times New Roman"/>
          <w:sz w:val="26"/>
          <w:szCs w:val="26"/>
        </w:rPr>
        <w:t>6.4. Наличие профессиональных знаний:</w:t>
      </w:r>
    </w:p>
    <w:p w:rsidR="00FE6E0B" w:rsidRPr="00C52A9B" w:rsidRDefault="00FE6E0B" w:rsidP="00FE6E0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Гражданский кодекс Российской Федерации,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AD3DB4" w:rsidRPr="00C52A9B">
          <w:rPr>
            <w:rFonts w:ascii="Times New Roman" w:hAnsi="Times New Roman"/>
            <w:sz w:val="26"/>
            <w:szCs w:val="26"/>
          </w:rPr>
          <w:t>Кодекс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(далее – Закон № 129-ФЗ),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8 февраля 1998 г. № 14-ФЗ "Об обществах с ограниченной ответственностью",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26 декабря 1995 г. № 208-ФЗ "Об акционерных обществах",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11 июня 2003 г. № 74-ФЗ "О крестьянском (фермерском)          хозяйстве",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Федеральный закон от 12.01.1996 № 7-ФЗ "О некоммерческих организациях",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Федеральный закон от 29.07.2017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9 июля 1999 г. № 160-ФЗ "Об иностранных инвестициях в    Российской Федерации",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24 июля 2007 г. № 209-ФЗ "О развитии малого и среднего предпринимательства в Российской Федерации";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C52A9B">
          <w:rPr>
            <w:rFonts w:ascii="Times New Roman" w:hAnsi="Times New Roman"/>
            <w:sz w:val="26"/>
            <w:szCs w:val="26"/>
          </w:rPr>
          <w:t>закон</w:t>
        </w:r>
      </w:hyperlink>
      <w:r w:rsidRPr="00C52A9B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lastRenderedPageBreak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AD3DB4" w:rsidRPr="00C52A9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AD3DB4" w:rsidRPr="00C52A9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AD3DB4" w:rsidRPr="00C52A9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AD3DB4" w:rsidRPr="00C52A9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постановление Правительства РФ от 16.08.2012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</w:t>
      </w:r>
      <w:r w:rsidRPr="00C52A9B">
        <w:rPr>
          <w:rFonts w:ascii="Times New Roman" w:hAnsi="Times New Roman"/>
          <w:sz w:val="26"/>
          <w:szCs w:val="26"/>
        </w:rPr>
        <w:lastRenderedPageBreak/>
        <w:t>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AD3DB4" w:rsidRPr="00C52A9B">
          <w:rPr>
            <w:rFonts w:ascii="Times New Roman" w:hAnsi="Times New Roman"/>
            <w:sz w:val="26"/>
            <w:szCs w:val="26"/>
          </w:rPr>
          <w:t>приказ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ФНС России от 31 декабря 2014 г.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Минфина России от 30.10.2017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</w:t>
      </w:r>
      <w:r w:rsidRPr="00C52A9B">
        <w:rPr>
          <w:rFonts w:ascii="Times New Roman" w:hAnsi="Times New Roman"/>
          <w:sz w:val="26"/>
          <w:szCs w:val="26"/>
        </w:rPr>
        <w:lastRenderedPageBreak/>
        <w:t xml:space="preserve">по предупреждению, выявлению и пресечению налоговых правонарушений и преступлений», 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AD3DB4" w:rsidRPr="00C52A9B">
          <w:rPr>
            <w:rFonts w:ascii="Times New Roman" w:hAnsi="Times New Roman"/>
            <w:sz w:val="26"/>
            <w:szCs w:val="26"/>
          </w:rPr>
          <w:t>приказ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Минюста России от 12 ноября 2010 г.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11.02.2016 №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(далее – Приказ ФНС России от 11.02.2016 № ММВ-7-14/72@),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ЕД-7-14/617@",</w:t>
      </w:r>
    </w:p>
    <w:p w:rsidR="00AD3DB4" w:rsidRPr="00C52A9B" w:rsidRDefault="00296AD9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AD3DB4" w:rsidRPr="00C52A9B">
          <w:rPr>
            <w:rFonts w:ascii="Times New Roman" w:hAnsi="Times New Roman"/>
            <w:sz w:val="26"/>
            <w:szCs w:val="26"/>
          </w:rPr>
          <w:t>приказ</w:t>
        </w:r>
      </w:hyperlink>
      <w:r w:rsidR="00AD3DB4" w:rsidRPr="00C52A9B">
        <w:rPr>
          <w:rFonts w:ascii="Times New Roman" w:hAnsi="Times New Roman"/>
          <w:sz w:val="26"/>
          <w:szCs w:val="26"/>
        </w:rPr>
        <w:t xml:space="preserve"> ФНС России от 26 декабря 2014 г. №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>приказ ФНС России от 14.10.2016 № ММВ-7-18/560@ "Об организации работы по представлению интересов налоговых органов в судах",</w:t>
      </w:r>
    </w:p>
    <w:p w:rsidR="00AD3DB4" w:rsidRPr="00C52A9B" w:rsidRDefault="00AD3DB4" w:rsidP="00AD3DB4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C52A9B">
        <w:rPr>
          <w:rFonts w:ascii="Times New Roman" w:hAnsi="Times New Roman"/>
          <w:sz w:val="26"/>
          <w:szCs w:val="26"/>
        </w:rPr>
        <w:t xml:space="preserve">приказ Управления Федеральной налоговой службы по Ставропольскому краю от 13.09.2018 № 01-05/141@ «Об утверждении порядка  рассмотрения заявлений и жалоб физических и юридических лиц на действия или бездействие, а также на акты ненормативного характера налоговых органов Российской Федерации во внесудебном порядке отделом досудебного урегулирования налоговых споров УФНС России по Ставропольскому краю». </w:t>
      </w:r>
    </w:p>
    <w:p w:rsidR="00D94F91" w:rsidRPr="00C52A9B" w:rsidRDefault="00D21C9F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="00D94F91" w:rsidRPr="00C52A9B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06D" w:rsidRPr="00C52A9B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r w:rsidR="00C907F7"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cs="Times New Roman"/>
          <w:sz w:val="26"/>
          <w:szCs w:val="26"/>
        </w:rPr>
        <w:t>6.4.2. </w:t>
      </w:r>
      <w:r w:rsidR="00AC306D" w:rsidRPr="00C52A9B">
        <w:rPr>
          <w:rFonts w:cs="Times New Roman"/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</w:t>
      </w:r>
      <w:r w:rsidR="00AC306D" w:rsidRPr="00C52A9B">
        <w:rPr>
          <w:rFonts w:cs="Times New Roman"/>
          <w:sz w:val="26"/>
          <w:szCs w:val="26"/>
        </w:rPr>
        <w:lastRenderedPageBreak/>
        <w:t xml:space="preserve">ответственности за совершение преступлений в сфере государственной 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участие в рассмотрении споров налогоплательщиков в досудебном и судебном порядке; 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 судебная практика в области разрешения споров в области государственной регистрации. </w:t>
      </w:r>
    </w:p>
    <w:p w:rsidR="00D94F91" w:rsidRPr="00C52A9B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pacing w:val="-2"/>
          <w:sz w:val="26"/>
          <w:szCs w:val="26"/>
        </w:rPr>
        <w:t xml:space="preserve">       </w:t>
      </w:r>
      <w:r w:rsidR="00D94F91" w:rsidRPr="00C52A9B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="00D94F91" w:rsidRPr="00C52A9B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контроля; институт предварительной проверки жалобы и иной информации; система взаимодействия в рамках внутриведомственного и межведомственного электронного документооборота</w:t>
      </w:r>
      <w:r w:rsidR="00AC2E4B" w:rsidRPr="00C52A9B">
        <w:rPr>
          <w:rFonts w:cs="Times New Roman"/>
          <w:sz w:val="26"/>
          <w:szCs w:val="26"/>
        </w:rPr>
        <w:t>.</w:t>
      </w:r>
      <w:r w:rsidR="00D94F91" w:rsidRPr="00C52A9B">
        <w:rPr>
          <w:rFonts w:cs="Times New Roman"/>
          <w:sz w:val="26"/>
          <w:szCs w:val="26"/>
        </w:rPr>
        <w:t xml:space="preserve"> </w:t>
      </w:r>
    </w:p>
    <w:p w:rsidR="00FE6E0B" w:rsidRPr="00C52A9B" w:rsidRDefault="00FE6E0B" w:rsidP="00FE6E0B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C306D" w:rsidRPr="00C52A9B" w:rsidRDefault="00D94F91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</w:t>
      </w:r>
      <w:r w:rsidR="00AC306D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   6.7. Наличие профессиональных умений: </w:t>
      </w:r>
      <w:r w:rsidR="00AC306D" w:rsidRPr="00C52A9B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Default="00AC306D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</w:t>
      </w:r>
      <w:r w:rsidR="00D94F91" w:rsidRPr="00C52A9B">
        <w:rPr>
          <w:rFonts w:cs="Times New Roman"/>
          <w:sz w:val="26"/>
          <w:szCs w:val="26"/>
        </w:rPr>
        <w:t>6.8. 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EF0DE2" w:rsidRPr="00C52A9B" w:rsidRDefault="00EF0DE2" w:rsidP="00AC306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7. Основные права и обязанности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AC2E4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отдел,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lastRenderedPageBreak/>
        <w:t xml:space="preserve">отдела обязан: </w:t>
      </w:r>
    </w:p>
    <w:p w:rsidR="000D42BD" w:rsidRPr="00C52A9B" w:rsidRDefault="00D94F91" w:rsidP="000D42B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7224A" w:rsidRPr="00C52A9B">
        <w:rPr>
          <w:rFonts w:cs="Times New Roman"/>
          <w:sz w:val="26"/>
          <w:szCs w:val="26"/>
        </w:rPr>
        <w:t>емых должностным лицом действий</w:t>
      </w:r>
      <w:r w:rsidRPr="00C52A9B">
        <w:rPr>
          <w:rFonts w:cs="Times New Roman"/>
          <w:sz w:val="26"/>
          <w:szCs w:val="26"/>
        </w:rPr>
        <w:t>;</w:t>
      </w:r>
    </w:p>
    <w:p w:rsidR="00D94F91" w:rsidRPr="00C52A9B" w:rsidRDefault="00D94F91" w:rsidP="000D42B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осуществлять ежедневный мониторинг (контроль) исполнения обязанностей в</w:t>
      </w:r>
      <w:r w:rsidR="000D42BD" w:rsidRPr="00C52A9B">
        <w:rPr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объеме должностного регламента;</w:t>
      </w:r>
    </w:p>
    <w:p w:rsidR="00D94F91" w:rsidRPr="00C52A9B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C52A9B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C52A9B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C52A9B">
        <w:rPr>
          <w:sz w:val="26"/>
          <w:szCs w:val="26"/>
        </w:rPr>
        <w:t xml:space="preserve">     </w:t>
      </w:r>
      <w:r w:rsidR="00AC2E4B" w:rsidRPr="00C52A9B">
        <w:rPr>
          <w:sz w:val="26"/>
          <w:szCs w:val="26"/>
        </w:rPr>
        <w:t xml:space="preserve"> </w:t>
      </w:r>
      <w:r w:rsidRPr="00C52A9B">
        <w:rPr>
          <w:sz w:val="26"/>
          <w:szCs w:val="26"/>
        </w:rPr>
        <w:t xml:space="preserve"> обеспеч</w:t>
      </w:r>
      <w:r w:rsidR="00DD1892" w:rsidRPr="00C52A9B">
        <w:rPr>
          <w:sz w:val="26"/>
          <w:szCs w:val="26"/>
        </w:rPr>
        <w:t>ивать</w:t>
      </w:r>
      <w:r w:rsidRPr="00C52A9B">
        <w:rPr>
          <w:sz w:val="26"/>
          <w:szCs w:val="26"/>
        </w:rPr>
        <w:t xml:space="preserve"> взаимозаменяемост</w:t>
      </w:r>
      <w:r w:rsidR="00DD1892" w:rsidRPr="00C52A9B">
        <w:rPr>
          <w:sz w:val="26"/>
          <w:szCs w:val="26"/>
        </w:rPr>
        <w:t>ь</w:t>
      </w:r>
      <w:r w:rsidRPr="00C52A9B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C52A9B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C52A9B">
        <w:rPr>
          <w:sz w:val="26"/>
          <w:szCs w:val="26"/>
        </w:rPr>
        <w:t xml:space="preserve">      </w:t>
      </w:r>
      <w:r w:rsidR="00AC2E4B" w:rsidRPr="00C52A9B">
        <w:rPr>
          <w:sz w:val="26"/>
          <w:szCs w:val="26"/>
        </w:rPr>
        <w:t xml:space="preserve"> </w:t>
      </w:r>
      <w:r w:rsidRPr="00C52A9B">
        <w:rPr>
          <w:sz w:val="26"/>
          <w:szCs w:val="26"/>
        </w:rPr>
        <w:t>представл</w:t>
      </w:r>
      <w:r w:rsidR="005B32A0" w:rsidRPr="00C52A9B">
        <w:rPr>
          <w:sz w:val="26"/>
          <w:szCs w:val="26"/>
        </w:rPr>
        <w:t>ять</w:t>
      </w:r>
      <w:r w:rsidRPr="00C52A9B">
        <w:rPr>
          <w:sz w:val="26"/>
          <w:szCs w:val="26"/>
        </w:rPr>
        <w:t xml:space="preserve"> оперативн</w:t>
      </w:r>
      <w:r w:rsidR="005B32A0" w:rsidRPr="00C52A9B">
        <w:rPr>
          <w:sz w:val="26"/>
          <w:szCs w:val="26"/>
        </w:rPr>
        <w:t>ую</w:t>
      </w:r>
      <w:r w:rsidRPr="00C52A9B">
        <w:rPr>
          <w:sz w:val="26"/>
          <w:szCs w:val="26"/>
        </w:rPr>
        <w:t xml:space="preserve"> информаци</w:t>
      </w:r>
      <w:r w:rsidR="005B32A0" w:rsidRPr="00C52A9B">
        <w:rPr>
          <w:sz w:val="26"/>
          <w:szCs w:val="26"/>
        </w:rPr>
        <w:t>ю</w:t>
      </w:r>
      <w:r w:rsidRPr="00C52A9B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принимать участие в совещаниях, проводимых начальником  Межрайонной инспекции, вносить предложения по вопросам, относящимся к компетенции </w:t>
      </w:r>
      <w:r w:rsidR="009B425D" w:rsidRPr="00C52A9B">
        <w:rPr>
          <w:rFonts w:cs="Times New Roman"/>
          <w:sz w:val="26"/>
          <w:szCs w:val="26"/>
        </w:rPr>
        <w:t>о</w:t>
      </w:r>
      <w:r w:rsidRPr="00C52A9B">
        <w:rPr>
          <w:rFonts w:cs="Times New Roman"/>
          <w:sz w:val="26"/>
          <w:szCs w:val="26"/>
        </w:rPr>
        <w:t>тдела;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представлять в установленном порядке Межрайонную инспекцию по вопросам, отнесенным к компетенции </w:t>
      </w:r>
      <w:r w:rsidR="009B425D" w:rsidRPr="00C52A9B">
        <w:rPr>
          <w:rFonts w:cs="Times New Roman"/>
          <w:sz w:val="26"/>
          <w:szCs w:val="26"/>
        </w:rPr>
        <w:t>о</w:t>
      </w:r>
      <w:r w:rsidRPr="00C52A9B">
        <w:rPr>
          <w:rFonts w:cs="Times New Roman"/>
          <w:sz w:val="26"/>
          <w:szCs w:val="26"/>
        </w:rPr>
        <w:t>тдела, в органах государственной власти, судах;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C52A9B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52A9B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C52A9B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52A9B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C52A9B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C52A9B" w:rsidRDefault="005B32A0" w:rsidP="005B32A0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исключать самостоятельный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C52A9B" w:rsidRDefault="005B32A0" w:rsidP="005B32A0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должностных обязанностей;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C52A9B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C52A9B">
        <w:rPr>
          <w:rFonts w:cs="Times New Roman"/>
          <w:sz w:val="26"/>
          <w:szCs w:val="26"/>
        </w:rPr>
        <w:t>криптоключах</w:t>
      </w:r>
      <w:proofErr w:type="spellEnd"/>
      <w:r w:rsidRPr="00C52A9B">
        <w:rPr>
          <w:rFonts w:cs="Times New Roman"/>
          <w:sz w:val="26"/>
          <w:szCs w:val="26"/>
        </w:rPr>
        <w:t>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3C5E86" w:rsidRPr="00C52A9B" w:rsidRDefault="003C5E86" w:rsidP="003C5E86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C52A9B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C52A9B">
        <w:rPr>
          <w:rFonts w:cs="Times New Roman"/>
          <w:sz w:val="26"/>
          <w:szCs w:val="26"/>
        </w:rPr>
        <w:t>криптоключах</w:t>
      </w:r>
      <w:proofErr w:type="spellEnd"/>
      <w:r w:rsidRPr="00C52A9B">
        <w:rPr>
          <w:rFonts w:cs="Times New Roman"/>
          <w:sz w:val="26"/>
          <w:szCs w:val="26"/>
        </w:rPr>
        <w:t xml:space="preserve"> и ЭЦП;</w:t>
      </w:r>
      <w:r w:rsidRPr="00C52A9B">
        <w:rPr>
          <w:rFonts w:cs="Times New Roman"/>
          <w:sz w:val="26"/>
          <w:szCs w:val="26"/>
        </w:rPr>
        <w:cr/>
      </w:r>
      <w:r w:rsidR="005B32A0" w:rsidRPr="00C52A9B">
        <w:rPr>
          <w:rFonts w:cs="Times New Roman"/>
          <w:sz w:val="26"/>
          <w:szCs w:val="26"/>
        </w:rPr>
        <w:t xml:space="preserve">   </w:t>
      </w:r>
      <w:r w:rsidR="0045081A" w:rsidRPr="00C52A9B">
        <w:rPr>
          <w:rFonts w:cs="Times New Roman"/>
          <w:sz w:val="26"/>
          <w:szCs w:val="26"/>
        </w:rPr>
        <w:t xml:space="preserve">      </w:t>
      </w:r>
      <w:r w:rsidR="005B32A0" w:rsidRPr="00C52A9B">
        <w:rPr>
          <w:rFonts w:cs="Times New Roman"/>
          <w:sz w:val="26"/>
          <w:szCs w:val="26"/>
        </w:rPr>
        <w:t xml:space="preserve">  </w:t>
      </w:r>
      <w:r w:rsidR="0045081A" w:rsidRPr="00C52A9B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C52A9B" w:rsidRDefault="005B32A0" w:rsidP="003C5E86">
      <w:pPr>
        <w:rPr>
          <w:rFonts w:cs="Times New Roman"/>
          <w:sz w:val="26"/>
          <w:szCs w:val="26"/>
        </w:rPr>
      </w:pPr>
    </w:p>
    <w:p w:rsidR="00BB277E" w:rsidRPr="00C52A9B" w:rsidRDefault="005B32A0" w:rsidP="005B32A0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BB277E" w:rsidRPr="00C52A9B">
        <w:rPr>
          <w:rFonts w:cs="Times New Roman"/>
          <w:sz w:val="26"/>
          <w:szCs w:val="26"/>
        </w:rPr>
        <w:t xml:space="preserve">В должностные обязанности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AC2E4B" w:rsidRPr="00C52A9B">
        <w:rPr>
          <w:rFonts w:cs="Times New Roman"/>
          <w:sz w:val="26"/>
          <w:szCs w:val="26"/>
        </w:rPr>
        <w:t xml:space="preserve"> </w:t>
      </w:r>
      <w:r w:rsidR="00BB277E" w:rsidRPr="00C52A9B">
        <w:rPr>
          <w:rFonts w:cs="Times New Roman"/>
          <w:sz w:val="26"/>
          <w:szCs w:val="26"/>
        </w:rPr>
        <w:t>отдела входят:</w:t>
      </w:r>
    </w:p>
    <w:p w:rsidR="00D8652D" w:rsidRPr="00C52A9B" w:rsidRDefault="009B425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</w:t>
      </w:r>
      <w:r w:rsidR="001A7946">
        <w:rPr>
          <w:rFonts w:cs="Times New Roman"/>
          <w:b/>
          <w:sz w:val="26"/>
          <w:szCs w:val="26"/>
        </w:rPr>
        <w:t xml:space="preserve">  </w:t>
      </w:r>
      <w:r w:rsidR="00D8652D" w:rsidRPr="00C52A9B">
        <w:rPr>
          <w:rFonts w:cs="Times New Roman"/>
          <w:b/>
          <w:sz w:val="26"/>
          <w:szCs w:val="26"/>
        </w:rPr>
        <w:t>Осуществление процедуры государственной регистрации юридических лиц</w:t>
      </w:r>
      <w:r w:rsidR="00D8652D" w:rsidRPr="00C52A9B">
        <w:rPr>
          <w:rFonts w:cs="Times New Roman"/>
          <w:sz w:val="26"/>
          <w:szCs w:val="26"/>
        </w:rPr>
        <w:t>: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Реестр дисквалифицированных лиц, Сведения о платежах,  Картотека арбитражных дел на сайте http://kad.arbitr.ru/ и др.);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D8652D" w:rsidRPr="00C52A9B" w:rsidRDefault="00D8652D" w:rsidP="00D8652D">
      <w:pPr>
        <w:ind w:firstLine="720"/>
        <w:rPr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проверка данных о публикациях в журнале «Вестник государственной регистрации», </w:t>
      </w:r>
      <w:r w:rsidRPr="00C52A9B">
        <w:rPr>
          <w:sz w:val="26"/>
          <w:szCs w:val="26"/>
        </w:rPr>
        <w:t>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 (при наличии необходимости);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при первом внесении изменений в устав после вступления в силу нормы, содержащей требования о приведении наименования в соответствие;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1" w:history="1">
        <w:r w:rsidRPr="00C52A9B">
          <w:rPr>
            <w:rFonts w:cs="Times New Roman"/>
            <w:sz w:val="26"/>
            <w:szCs w:val="26"/>
          </w:rPr>
          <w:t>подпунктами 1</w:t>
        </w:r>
      </w:hyperlink>
      <w:r w:rsidRPr="00C52A9B">
        <w:rPr>
          <w:rFonts w:cs="Times New Roman"/>
          <w:sz w:val="26"/>
          <w:szCs w:val="26"/>
        </w:rPr>
        <w:t xml:space="preserve"> - </w:t>
      </w:r>
      <w:hyperlink r:id="rId32" w:history="1">
        <w:r w:rsidRPr="00C52A9B">
          <w:rPr>
            <w:rFonts w:cs="Times New Roman"/>
            <w:sz w:val="26"/>
            <w:szCs w:val="26"/>
          </w:rPr>
          <w:t>8 пункта 2 статьи 6</w:t>
        </w:r>
      </w:hyperlink>
      <w:r w:rsidRPr="00C52A9B">
        <w:rPr>
          <w:rFonts w:cs="Times New Roman"/>
          <w:sz w:val="26"/>
          <w:szCs w:val="26"/>
        </w:rPr>
        <w:t xml:space="preserve"> и </w:t>
      </w:r>
      <w:hyperlink r:id="rId33" w:history="1">
        <w:r w:rsidRPr="00C52A9B">
          <w:rPr>
            <w:rFonts w:cs="Times New Roman"/>
            <w:sz w:val="26"/>
            <w:szCs w:val="26"/>
          </w:rPr>
          <w:t>пунктом 2 статьи 11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и в соответствии с </w:t>
      </w:r>
      <w:hyperlink r:id="rId34" w:history="1">
        <w:r w:rsidRPr="00C52A9B">
          <w:rPr>
            <w:rFonts w:cs="Times New Roman"/>
            <w:sz w:val="26"/>
            <w:szCs w:val="26"/>
          </w:rPr>
          <w:t>частью 4 статьи 9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C52A9B">
        <w:rPr>
          <w:rFonts w:eastAsia="Calibri"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обеспечения,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обеспечения,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D8652D" w:rsidRPr="00C52A9B" w:rsidRDefault="00C52A9B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8652D" w:rsidRPr="00C52A9B">
        <w:rPr>
          <w:rFonts w:cs="Times New Roman"/>
          <w:sz w:val="26"/>
          <w:szCs w:val="26"/>
        </w:rPr>
        <w:t>-</w:t>
      </w:r>
      <w:r w:rsidR="00D8652D" w:rsidRPr="00C52A9B">
        <w:rPr>
          <w:rFonts w:cs="Times New Roman"/>
          <w:b/>
          <w:sz w:val="26"/>
          <w:szCs w:val="26"/>
        </w:rPr>
        <w:t> </w:t>
      </w:r>
      <w:r w:rsidR="00D8652D" w:rsidRPr="00C52A9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принятия решения об отказе в государственной регистрации,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- проведение мероприятия по проверке достоверности сведений, включаемых в ЕГРЮЛ, в пределах срока, установленного Законом № 129-ФЗ, для соответствующей государственной регистрации юридических лиц;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 отражение в электронном архиве АИС «Налог-3» результатов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печать и наклеивание на документы  маркировочной этикетки,  передача документов, являющихся результатом проверки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D8652D" w:rsidRPr="00C52A9B" w:rsidRDefault="00D8652D" w:rsidP="00D8652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- рассмотрение и проверка з</w:t>
      </w:r>
      <w:r w:rsidRPr="00C52A9B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лиц, </w:t>
      </w:r>
      <w:r w:rsidRPr="00C52A9B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заявления, или формирование сообщения (уведомления)  в связи с невозможностью внесения сведений о недостоверности;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рассмотрение возражения относительно предстоящей регистрации юридического лица или внесения изменений в ЕГРЮЛ в срок не более 10 рабочих дней;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подготовка и направление ответа лицу, направившему возражение,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возражение, о подтверждении или не подтверждении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</w:t>
      </w:r>
      <w:r w:rsidR="00C52A9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</w:t>
      </w:r>
      <w:r w:rsidR="00C52A9B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-  принятие решения о государственной регистрации, в том числе внесении записи  на основании заявления по форме Р34001;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</w:t>
      </w:r>
      <w:r w:rsidR="00C52A9B"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cs="Times New Roman"/>
          <w:sz w:val="26"/>
          <w:szCs w:val="26"/>
        </w:rPr>
        <w:t xml:space="preserve">  -  осуществление ежедневного контроля исполнения сроков принятия и утверждения решений о государственной регистрации (об отказе в государственной регистрации, решений о приостановлении государственной регистрации) при создании юридического лица, начале процедуры реорганизации – не более 3-х рабочих дней со дня поступления документов, 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 рабочих дней со дня поступления документов, контроль истечения срока приостановления </w:t>
      </w:r>
      <w:r w:rsidRPr="00C52A9B">
        <w:rPr>
          <w:rFonts w:cs="Times New Roman"/>
          <w:sz w:val="26"/>
          <w:szCs w:val="26"/>
        </w:rPr>
        <w:lastRenderedPageBreak/>
        <w:t xml:space="preserve">государственной регистрации юридических лиц (не более месяца со дня принятия решения о приостановлении); 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в Правовой отдел № 2 сведений и материалов, необходимых для инициирования производства по делу об административном правонарушении.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путем направления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 России по Ставропольскому краю от 09.01.2017 № 10-16/025517@) при поступлении документов на государственную регистрацию:</w:t>
      </w:r>
    </w:p>
    <w:p w:rsidR="00D8652D" w:rsidRPr="00C52A9B" w:rsidRDefault="00D8652D" w:rsidP="00D8652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D8652D" w:rsidRPr="00C52A9B" w:rsidRDefault="00D8652D" w:rsidP="00D8652D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 </w:t>
      </w:r>
      <w:r w:rsidRPr="00C52A9B">
        <w:rPr>
          <w:sz w:val="26"/>
          <w:szCs w:val="26"/>
        </w:rPr>
        <w:t xml:space="preserve">до принятия решения о регистрации (при отсутствии оснований для отказа) направлять для согласования информацию в отдел регистрации и учёта налогоплательщиков </w:t>
      </w:r>
      <w:r w:rsidRPr="00C52A9B">
        <w:rPr>
          <w:rFonts w:cs="Times New Roman"/>
          <w:sz w:val="26"/>
          <w:szCs w:val="26"/>
        </w:rPr>
        <w:t xml:space="preserve">УФНС России по Ставропольскому краю  </w:t>
      </w:r>
      <w:r w:rsidRPr="00C52A9B">
        <w:rPr>
          <w:sz w:val="26"/>
          <w:szCs w:val="26"/>
        </w:rPr>
        <w:t>не позднее 11:00 рабочего дня, предшествующего дню принятия решения о государственной регистрации  при наличии в поступившем заявлении информации об ограничении  доступа к сведениям о юридическом лице (пункт 2 постановления Правительства Российской Федерации от 06.06.2019 № 729) в случаях, если в этих сведениях содержится информация о  лицах, в отношении которых действуют меры ограничительного характера, введенные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союза. Указанная информация может содержаться в сведениях о: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учредителях (участниках) юридического лица;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держателе реестра акционеров юридического лица - акционерного общества;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размере и номинальной стоимости доли в уставном капитале общества с ограниченной ответственностью, принадлежащих обществу;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правопреемстве;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лице, имеющем право без доверенности действовать от имени юридического лица;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предусмотренном корпоративным договором объеме правомочий участников хозяйственного общества (количестве голосов, приходящихся на доли участников хозяйственного общества непропорционально размеру этих долей);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 xml:space="preserve">нахождении юридического лица в процессе реорганизации. 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Без согласования - осуществление государственной регистрации не допускается (письмо УФНС России по Ставропольскому краю от 18.01.2021).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 xml:space="preserve">- при наличии в поступившем заявлении по государственной регистрации отметки об ограничении доступа к сведениям ЕГРЮЛ (любых) при отсутствии оснований для отказа – направлять для согласования информацию в отдел регистрации и учета </w:t>
      </w:r>
      <w:r w:rsidRPr="00C52A9B">
        <w:rPr>
          <w:sz w:val="26"/>
          <w:szCs w:val="26"/>
        </w:rPr>
        <w:lastRenderedPageBreak/>
        <w:t>налогоплательщиков УФНС России по Ставропольскому краю не позднее 11:00 час. Рабочего дня, предшествующего дню принятия решения о государственной регистрации (письмо УФНС России по Ставропольскому краю от 30.03.2022);</w:t>
      </w:r>
    </w:p>
    <w:p w:rsidR="00D8652D" w:rsidRPr="00C52A9B" w:rsidRDefault="00D8652D" w:rsidP="00D8652D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C52A9B">
        <w:rPr>
          <w:sz w:val="26"/>
          <w:szCs w:val="26"/>
        </w:rPr>
        <w:t>- при выявлении фактов внесения в уставные капиталы юридических лиц – резидентов наличных денежных средств нерезидентами в виде вкладов, минуя банковские счета в уполномоченных банках, незамедлительно направлять информацию в отдел камерального контроля УФНС России по Ставропольскому краю (письмо № 16-25/002022@ от 28.01.2022, № 15-25/012677@ от 24.04.2019);</w:t>
      </w:r>
    </w:p>
    <w:p w:rsidR="00D8652D" w:rsidRPr="00C52A9B" w:rsidRDefault="00D8652D" w:rsidP="00D8652D">
      <w:pPr>
        <w:suppressAutoHyphens/>
        <w:autoSpaceDE w:val="0"/>
        <w:autoSpaceDN w:val="0"/>
        <w:adjustRightInd w:val="0"/>
        <w:rPr>
          <w:color w:val="000000"/>
          <w:sz w:val="26"/>
          <w:szCs w:val="26"/>
        </w:rPr>
      </w:pPr>
      <w:r w:rsidRPr="00C52A9B">
        <w:rPr>
          <w:sz w:val="26"/>
          <w:szCs w:val="26"/>
        </w:rPr>
        <w:t xml:space="preserve">- </w:t>
      </w:r>
      <w:r w:rsidRPr="00C52A9B">
        <w:rPr>
          <w:color w:val="000000"/>
          <w:sz w:val="26"/>
          <w:szCs w:val="26"/>
        </w:rPr>
        <w:t xml:space="preserve">не позднее рабочего дня, следующего за днём поступления заявления о регистрации изменений, вносимых в учредительные документы ЮЛ (в связи с изменением места нахождения) или внесении изменений в сведения о юридическом лице, содержащиеся в ЕГРЮЛ (в связи с предстоящей сменой места нахождения), формировать поручение в налоговый орган по прежнему месту нахождения организации в ветке (ПК АИС «Налог-3») Налоговое администрирование\Централизованная система регистрации\Информирование о предстоящих изменениях\Проверка по требованию РО, с указанием комментария «Проверка в соответствии с Рекомендациями по планированию и подготовке ВНП» (п. 6 распоряжения </w:t>
      </w:r>
      <w:r w:rsidRPr="00C52A9B">
        <w:rPr>
          <w:sz w:val="26"/>
          <w:szCs w:val="26"/>
        </w:rPr>
        <w:t>УФНС России по Ставропольскому краю от 18.12.2019 № 01-07/29</w:t>
      </w:r>
      <w:r w:rsidRPr="00C52A9B">
        <w:rPr>
          <w:color w:val="000000"/>
          <w:sz w:val="26"/>
          <w:szCs w:val="26"/>
        </w:rPr>
        <w:t>);</w:t>
      </w:r>
    </w:p>
    <w:p w:rsidR="00D8652D" w:rsidRPr="00C52A9B" w:rsidRDefault="00D8652D" w:rsidP="00D8652D">
      <w:pPr>
        <w:suppressAutoHyphens/>
        <w:autoSpaceDE w:val="0"/>
        <w:autoSpaceDN w:val="0"/>
        <w:adjustRightInd w:val="0"/>
        <w:rPr>
          <w:sz w:val="26"/>
          <w:szCs w:val="26"/>
        </w:rPr>
      </w:pPr>
      <w:r w:rsidRPr="00C52A9B">
        <w:rPr>
          <w:color w:val="000000"/>
          <w:sz w:val="26"/>
          <w:szCs w:val="26"/>
        </w:rPr>
        <w:t xml:space="preserve">- информирование установленных письмом </w:t>
      </w:r>
      <w:r w:rsidRPr="00C52A9B">
        <w:rPr>
          <w:sz w:val="26"/>
          <w:szCs w:val="26"/>
        </w:rPr>
        <w:t>УФНС России по Ставропольскому краю от 12.05.2021 № 16-26/011084@ работников территориальных налоговых органов Ставропольского края,  о фактах регистрации юридических лиц с участием руководителей (учредителей), место жительства (нахождения) которых находится за пределами Ставропольского края;</w:t>
      </w:r>
    </w:p>
    <w:p w:rsidR="00D8652D" w:rsidRPr="00C52A9B" w:rsidRDefault="00D8652D" w:rsidP="00D8652D">
      <w:pPr>
        <w:ind w:firstLine="720"/>
        <w:rPr>
          <w:rFonts w:cs="Times New Roman"/>
          <w:b/>
          <w:sz w:val="26"/>
          <w:szCs w:val="26"/>
        </w:rPr>
      </w:pP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крестьянских (фермерских) хозяйств</w:t>
      </w:r>
      <w:r w:rsidRPr="00C52A9B">
        <w:rPr>
          <w:rFonts w:cs="Times New Roman"/>
          <w:sz w:val="26"/>
          <w:szCs w:val="26"/>
        </w:rPr>
        <w:t>: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D8652D" w:rsidRPr="00C52A9B" w:rsidRDefault="00D8652D" w:rsidP="00D865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5" w:history="1">
        <w:r w:rsidRPr="00C52A9B">
          <w:rPr>
            <w:rFonts w:cs="Times New Roman"/>
            <w:sz w:val="26"/>
            <w:szCs w:val="26"/>
          </w:rPr>
          <w:t>подпунктами 1</w:t>
        </w:r>
      </w:hyperlink>
      <w:r w:rsidRPr="00C52A9B">
        <w:rPr>
          <w:rFonts w:cs="Times New Roman"/>
          <w:sz w:val="26"/>
          <w:szCs w:val="26"/>
        </w:rPr>
        <w:t xml:space="preserve"> - </w:t>
      </w:r>
      <w:hyperlink r:id="rId36" w:history="1">
        <w:r w:rsidRPr="00C52A9B">
          <w:rPr>
            <w:rFonts w:cs="Times New Roman"/>
            <w:sz w:val="26"/>
            <w:szCs w:val="26"/>
          </w:rPr>
          <w:t>8 пункта 2 статьи 6</w:t>
        </w:r>
      </w:hyperlink>
      <w:r w:rsidRPr="00C52A9B">
        <w:rPr>
          <w:rFonts w:cs="Times New Roman"/>
          <w:sz w:val="26"/>
          <w:szCs w:val="26"/>
        </w:rPr>
        <w:t xml:space="preserve"> и </w:t>
      </w:r>
      <w:hyperlink r:id="rId37" w:history="1">
        <w:r w:rsidRPr="00C52A9B">
          <w:rPr>
            <w:rFonts w:cs="Times New Roman"/>
            <w:sz w:val="26"/>
            <w:szCs w:val="26"/>
          </w:rPr>
          <w:t>пунктом 2 статьи 11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от 1 апреля 1996 года № 27-</w:t>
      </w:r>
      <w:r w:rsidRPr="00C52A9B">
        <w:rPr>
          <w:rFonts w:cs="Times New Roman"/>
          <w:sz w:val="26"/>
          <w:szCs w:val="26"/>
        </w:rPr>
        <w:lastRenderedPageBreak/>
        <w:t xml:space="preserve">ФЗ "Об индивидуальном (персонифицированном) учете в системе обязательного пенсионного страхования" и в соответствии с </w:t>
      </w:r>
      <w:hyperlink r:id="rId38" w:history="1">
        <w:r w:rsidRPr="00C52A9B">
          <w:rPr>
            <w:rFonts w:cs="Times New Roman"/>
            <w:sz w:val="26"/>
            <w:szCs w:val="26"/>
          </w:rPr>
          <w:t>частью 4 статьи 9</w:t>
        </w:r>
      </w:hyperlink>
      <w:r w:rsidRPr="00C52A9B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C52A9B">
        <w:rPr>
          <w:rFonts w:eastAsia="Calibri"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</w:t>
      </w:r>
      <w:r w:rsidRPr="00C52A9B">
        <w:rPr>
          <w:rFonts w:cs="Times New Roman"/>
          <w:b/>
          <w:sz w:val="26"/>
          <w:szCs w:val="26"/>
        </w:rPr>
        <w:t> </w:t>
      </w:r>
      <w:r w:rsidRPr="00C52A9B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подготовка решения об отказе в государственной регистрации индивидуальных предпринимателей (КФХ)  в связи с указанием видов экономической деятельности, которые они не вправе осуществлять (письмо ФНС России  от 14.09.2021 № КВ-5-14/1570@, письмо УФНС России по Ставропольскому краю от 11.10.2021 № 11-16/005654@);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 бумажных носителях;</w:t>
      </w:r>
    </w:p>
    <w:p w:rsidR="00D8652D" w:rsidRPr="00C52A9B" w:rsidRDefault="00D8652D" w:rsidP="00D8652D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D8652D" w:rsidRPr="00C52A9B" w:rsidRDefault="00D8652D" w:rsidP="00D8652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 осуществление ежедневного контроля исполнения сроков регистрации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</w:t>
      </w:r>
      <w:r w:rsidRPr="00C52A9B">
        <w:rPr>
          <w:rFonts w:cs="Times New Roman"/>
          <w:sz w:val="26"/>
          <w:szCs w:val="26"/>
        </w:rPr>
        <w:lastRenderedPageBreak/>
        <w:t xml:space="preserve">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ЕГРИП); </w:t>
      </w:r>
    </w:p>
    <w:p w:rsidR="00D8652D" w:rsidRPr="00C52A9B" w:rsidRDefault="00D8652D" w:rsidP="00D8652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677487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</w:t>
      </w:r>
      <w:r w:rsidR="009B425D" w:rsidRPr="00C52A9B">
        <w:rPr>
          <w:rFonts w:cs="Times New Roman"/>
          <w:b/>
          <w:sz w:val="26"/>
          <w:szCs w:val="26"/>
        </w:rPr>
        <w:t xml:space="preserve">  Осуществление представительства интересов Межрайонной инспекции  в судах: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осуществление анализа представленных заявлений (исков), ходатайств;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подготовка мотивированного отзыва, содержащего выводы относительно позиции Межрайонной инспекции по вопросам государственной регистрации и др.;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получение из Отдела ведения и хранения регистрационных дел Межрайонной инспекции регистрационных дел юридических лиц и индивидуальных предпринимателей, анализ содержания регистрационных дел в объеме, необходимом для подготовки мотивированного отзыва по существу возникшего спора;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осуществление представительских функции в судах на основании полномочий, объем которых определяется доверенностью;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подготовка проекта жалобы на решение с соблюдением установленных процессуальных сроков;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отделы Межрайонной инспекции с указанием на необходимость обеспечить исполнение судебного акта;</w:t>
      </w:r>
    </w:p>
    <w:p w:rsidR="009B425D" w:rsidRPr="00C52A9B" w:rsidRDefault="009B425D" w:rsidP="009B425D">
      <w:pPr>
        <w:autoSpaceDE w:val="0"/>
        <w:autoSpaceDN w:val="0"/>
        <w:adjustRightInd w:val="0"/>
        <w:rPr>
          <w:sz w:val="26"/>
          <w:szCs w:val="26"/>
        </w:rPr>
      </w:pPr>
      <w:r w:rsidRPr="00C52A9B">
        <w:rPr>
          <w:sz w:val="26"/>
          <w:szCs w:val="26"/>
        </w:rPr>
        <w:t>использование диктофона  в ходе судебных заседаний судов кассационной инстанций, первой и апелляционной инстанции – при  необходимости (приказ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внесение сведений о дате и времени судебного заседания в график судебных заседаний;</w:t>
      </w:r>
    </w:p>
    <w:p w:rsidR="009B425D" w:rsidRPr="00C52A9B" w:rsidRDefault="009B425D" w:rsidP="009B425D">
      <w:pPr>
        <w:pStyle w:val="a8"/>
        <w:ind w:firstLine="360"/>
        <w:rPr>
          <w:sz w:val="26"/>
          <w:szCs w:val="26"/>
        </w:rPr>
      </w:pPr>
      <w:r w:rsidRPr="00C52A9B">
        <w:rPr>
          <w:sz w:val="26"/>
          <w:szCs w:val="26"/>
        </w:rPr>
        <w:t xml:space="preserve">     предоставление на постоянной основе в Управление Федеральной налоговой службы по Ставропольскому краю информацию о случаях применения судами Российской Федерации норм Налогового кодекса Российской Федерации, введенных в действие Федеральным законом от 18.07.2017 № 163-ФЗ «О внесении изменений в часть первую Налогового кодекса Российской Федерации», не позднее одного дня с момента размещения судебного акта на сайте http://kad.arbitr.ru/ или с момента поступления судебного акта в налоговый орган,  по форме приложения № 1 «Информация о судебном споре» к приказу Федеральной налоговой службы от 14.10.2016 № ММВ-7-18/560@ в случае  закрепления ведения соответствующего судебного дела;</w:t>
      </w:r>
    </w:p>
    <w:p w:rsidR="00EF0DE2" w:rsidRDefault="009B425D" w:rsidP="009B425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ведение информационного ресурса «Журнал учета заявлений/исков» в соответствии с порядком, предусмотренным Приказом ФНС России от 22.05.2007 № ММ-3-14/320@ "Об утверждении информационного ресурса "Журнал учета заявлений/исков с участием налоговых органов"; </w:t>
      </w:r>
    </w:p>
    <w:p w:rsidR="009B425D" w:rsidRPr="00C52A9B" w:rsidRDefault="009B425D" w:rsidP="009B425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ведение и систематизация фонотеки аудиозаписей судебных заседаний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>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получение судебных актов по делам  с  участием Межрайонной инспекции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>риказ ФНС России от 26.08.2014 № ММВ-7-7/429@ "О совершенствовании работы по представлению интересов налоговых органов в судах");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ведение графика судебных заседаний по делам  с  участием Межрайонной инспекции (</w:t>
      </w:r>
      <w:r w:rsidRPr="00C52A9B">
        <w:rPr>
          <w:sz w:val="26"/>
          <w:szCs w:val="26"/>
        </w:rPr>
        <w:t>п</w:t>
      </w:r>
      <w:r w:rsidRPr="00C52A9B">
        <w:rPr>
          <w:rFonts w:cs="Times New Roman"/>
          <w:sz w:val="26"/>
          <w:szCs w:val="26"/>
        </w:rPr>
        <w:t xml:space="preserve">риказ ФНС России от 26.08.2014 № ММВ-7-7/429@ "О совершенствовании работы по представлению интересов налоговых органов в судах");   </w:t>
      </w:r>
    </w:p>
    <w:p w:rsidR="009B425D" w:rsidRPr="00C52A9B" w:rsidRDefault="009B425D" w:rsidP="009B425D">
      <w:pPr>
        <w:ind w:right="-57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подготовка докладной записки,  содержащей аргументированную позицию (с учетом всех обстоятельств, рассмотренных судом при вынесении решения в пользу налогоплательщика) со ссылкой на нормативные акты и судебную практику, для целей   согласовании с начальником  Межрайонной  инспекции (исполняющим обязанности начальника)  </w:t>
      </w:r>
      <w:proofErr w:type="spellStart"/>
      <w:r w:rsidRPr="00C52A9B">
        <w:rPr>
          <w:rFonts w:cs="Times New Roman"/>
          <w:sz w:val="26"/>
          <w:szCs w:val="26"/>
        </w:rPr>
        <w:t>необжалования</w:t>
      </w:r>
      <w:proofErr w:type="spellEnd"/>
      <w:r w:rsidRPr="00C52A9B">
        <w:rPr>
          <w:rFonts w:cs="Times New Roman"/>
          <w:sz w:val="26"/>
          <w:szCs w:val="26"/>
        </w:rPr>
        <w:t xml:space="preserve">  судебных актов в апелляционном, кассационном и надзорном производстве (</w:t>
      </w:r>
      <w:proofErr w:type="spellStart"/>
      <w:r w:rsidRPr="00C52A9B">
        <w:rPr>
          <w:rFonts w:cs="Times New Roman"/>
          <w:sz w:val="26"/>
          <w:szCs w:val="26"/>
        </w:rPr>
        <w:t>абз</w:t>
      </w:r>
      <w:proofErr w:type="spellEnd"/>
      <w:r w:rsidRPr="00C52A9B">
        <w:rPr>
          <w:rFonts w:cs="Times New Roman"/>
          <w:sz w:val="26"/>
          <w:szCs w:val="26"/>
        </w:rPr>
        <w:t>. 4 п. 1  приказа ФНС России от 14.10.2016 № ММВ-7-18/560@);</w:t>
      </w:r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обеспечивает  представление в отдел УФНС России по Ставропольскому краю информации о судебных спорах по вопросу, рассмотрение которого может иметь значение для формирования судебной практики, вне зависимости от суммы заявленных требований,  по форме согласно </w:t>
      </w:r>
      <w:hyperlink r:id="rId39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Приложению</w:t>
        </w:r>
      </w:hyperlink>
      <w:r w:rsidRPr="00C52A9B">
        <w:rPr>
          <w:rStyle w:val="aa"/>
          <w:rFonts w:cs="Times New Roman"/>
          <w:color w:val="auto"/>
          <w:sz w:val="26"/>
          <w:szCs w:val="26"/>
          <w:u w:val="none"/>
        </w:rPr>
        <w:t xml:space="preserve"> №1</w:t>
      </w:r>
      <w:r w:rsidRPr="00C52A9B">
        <w:rPr>
          <w:rFonts w:cs="Times New Roman"/>
          <w:sz w:val="26"/>
          <w:szCs w:val="26"/>
        </w:rPr>
        <w:t xml:space="preserve"> к приказу ФНС России от 14.10.2016 № ММВ-7-18/560@ (Информация о судебном споре) в течение пяти рабочих дней после получения налоговым органом определения о принятии дела к производству (повестки о рассмотрении спора в суде общей юрисдикции) или даты поступления в налоговый орган заявления или даты опубликования на официальном сайте суда общей юрисдикции или арбитражного суда в информационно-телекоммуникационной сети "Интернет" в объеме  копий оспариваемых ненормативных правовых актов, заявлений (исковых заявлений) налогоплательщиков, определений о принятии дела к производству или повесток о рассмотрении спора в суде общей юрисдикции (п. 3 приказа ФНС России от 14.10.2016 № ММВ-7-18/560@);</w:t>
      </w:r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на постоянной основе (не менее 1 раза в течение 3 рабочих дней) осуществлять сбор и анализ информации о жалобах, направленных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 пр.) (п. 7 приказа ФНС России от 14.10.2016 № ММВ-7-18/560@).  В случае выявления факта обращения налогоплательщика с жалобой в Верховный Суд Российской Федерации или в Конституционный Суд Российской Федерации, информация о судебном деле, в рамках которого произошло обращение, подлежит направлению в УФНС России по Ставропольскому краю в течение трех рабочих дней с момента выявления факта подачи жалобы. Указанная информация направляется с приложением материалов судебных дел (копий обжалуемых ненормативных правовых актов, копий заявлений, отзывов, апелляционных и кассационных жалоб, судебных актов (решений, постановлений)) по форме согласно </w:t>
      </w:r>
      <w:hyperlink r:id="rId40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Приложению № 1</w:t>
        </w:r>
      </w:hyperlink>
      <w:r w:rsidRPr="00C52A9B">
        <w:rPr>
          <w:rFonts w:cs="Times New Roman"/>
          <w:sz w:val="26"/>
          <w:szCs w:val="26"/>
        </w:rPr>
        <w:t xml:space="preserve"> к  приказу ФНС России от 14.10.2016 № ММВ-7-18/560@;</w:t>
      </w:r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ascii="Times New Roman" w:hAnsi="Times New Roman" w:cs="Times New Roman"/>
          <w:sz w:val="26"/>
          <w:szCs w:val="26"/>
        </w:rPr>
        <w:t>в соответствии с письмом УФНС России по Ставропольскому краю от 31.01.2020 № 07-30/002479@ сообщает о предъявленных исках, вынесенных судебных актах, выдаче исполнительных листов об обращении взыскания на средства федерального бюджета Российской Федерации: в течение трех дней – в Отдел обеспечения Межрайонной инспекции, ежемесячно не позднее 3 числа месяца, следующего за отчетным, - в УФНС России по Ставропольскому краю по установленной форме;</w:t>
      </w:r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</w:t>
      </w:r>
      <w:r w:rsidRPr="00C52A9B">
        <w:rPr>
          <w:rFonts w:ascii="Times New Roman" w:hAnsi="Times New Roman" w:cs="Times New Roman"/>
          <w:sz w:val="26"/>
          <w:szCs w:val="26"/>
        </w:rPr>
        <w:t xml:space="preserve">в соответствии с письмом УФНС России по Ставропольскому краю от 31.01.2020 № 07-30/002479@ сообщает о предъявленных исках, вынесенных судебных актах, выдаче исполнительных листов об обращении взыскания на средства федерального бюджета Российской Федерации: в течение трех дней – в Отдел обеспечения Межрайонной </w:t>
      </w:r>
      <w:r w:rsidRPr="00C52A9B">
        <w:rPr>
          <w:rFonts w:ascii="Times New Roman" w:hAnsi="Times New Roman" w:cs="Times New Roman"/>
          <w:sz w:val="26"/>
          <w:szCs w:val="26"/>
        </w:rPr>
        <w:lastRenderedPageBreak/>
        <w:t>инспекции, ежемесячно не позднее 3 числа месяца, следующего за отчетным, - в УФНС России по Ставропольскому краю по установленной форме;</w:t>
      </w:r>
    </w:p>
    <w:p w:rsidR="009B425D" w:rsidRPr="00C52A9B" w:rsidRDefault="009B425D" w:rsidP="009B4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A9B">
        <w:rPr>
          <w:rFonts w:ascii="Times New Roman" w:hAnsi="Times New Roman" w:cs="Times New Roman"/>
          <w:sz w:val="26"/>
          <w:szCs w:val="26"/>
        </w:rPr>
        <w:t xml:space="preserve">в соответствии с письмом УФНС России по Ставропольскому краю от 24.09.2021 № </w:t>
      </w:r>
      <w:r w:rsidRPr="00C52A9B">
        <w:rPr>
          <w:rFonts w:ascii="Times New Roman" w:hAnsi="Times New Roman" w:cs="Times New Roman"/>
          <w:color w:val="000000"/>
          <w:sz w:val="26"/>
          <w:szCs w:val="26"/>
        </w:rPr>
        <w:t>07-30/022590@</w:t>
      </w:r>
      <w:r w:rsidRPr="00C52A9B">
        <w:rPr>
          <w:rFonts w:ascii="Times New Roman" w:hAnsi="Times New Roman" w:cs="Times New Roman"/>
          <w:sz w:val="26"/>
          <w:szCs w:val="26"/>
        </w:rPr>
        <w:t xml:space="preserve"> ежемесячно не позднее 30 числа каждого месяца направляет в УФНС России по Ставропольскому краю информацию по взысканию судебных расходов в пользу налогового органа по установленной форме.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Рассмотрение, подготовка ответов, заключений на жалобы, поступившие в рамках досудебного урегулирования споров, связанных с обжалованием решений и действий (бездействий)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осуществляет получение почтовой корреспонденции;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определение подведомственности и срока рассмотрения жалобы;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осуществляет подготовку проекта ответа, заключения;</w:t>
      </w:r>
    </w:p>
    <w:p w:rsidR="009B425D" w:rsidRPr="00C52A9B" w:rsidRDefault="009B425D" w:rsidP="009B425D">
      <w:pPr>
        <w:ind w:firstLine="72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осуществляет направление ответа заявителю, заключения, жалобы,  копий документов в вышестоящий налоговый орган  с соблюдением установленного срока; 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  </w:t>
      </w:r>
      <w:r w:rsidRPr="00C52A9B">
        <w:rPr>
          <w:rFonts w:cs="Times New Roman"/>
          <w:sz w:val="26"/>
          <w:szCs w:val="26"/>
        </w:rPr>
        <w:t>осуществляет ведение информационного ресурса «Журнал учета работы по досудебному урегулированию».</w:t>
      </w:r>
    </w:p>
    <w:p w:rsidR="009B425D" w:rsidRPr="00C52A9B" w:rsidRDefault="009B425D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         Внесение сведений в Информационный ресурс «Ограничения», </w:t>
      </w:r>
      <w:r w:rsidRPr="00C52A9B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C52A9B">
        <w:rPr>
          <w:rFonts w:cs="Times New Roman"/>
          <w:b/>
          <w:sz w:val="26"/>
          <w:szCs w:val="26"/>
        </w:rPr>
        <w:t xml:space="preserve">: </w:t>
      </w:r>
    </w:p>
    <w:p w:rsidR="009B425D" w:rsidRPr="00C52A9B" w:rsidRDefault="009B425D" w:rsidP="009B425D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C52A9B">
        <w:rPr>
          <w:rFonts w:cs="Times New Roman"/>
          <w:spacing w:val="1"/>
          <w:sz w:val="26"/>
          <w:szCs w:val="26"/>
        </w:rPr>
        <w:t>«Справочник СЛПФЛ»</w:t>
      </w:r>
      <w:r w:rsidRPr="00C52A9B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C52A9B">
        <w:rPr>
          <w:rFonts w:cs="Times New Roman"/>
          <w:sz w:val="26"/>
          <w:szCs w:val="26"/>
        </w:rPr>
        <w:t>УДиЭА</w:t>
      </w:r>
      <w:proofErr w:type="spellEnd"/>
      <w:r w:rsidRPr="00C52A9B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9B425D" w:rsidRPr="00C52A9B" w:rsidRDefault="009B425D" w:rsidP="009B425D">
      <w:pPr>
        <w:ind w:firstLine="36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9B425D" w:rsidRPr="00C52A9B" w:rsidRDefault="009B425D" w:rsidP="009B425D">
      <w:pPr>
        <w:ind w:firstLine="0"/>
        <w:rPr>
          <w:rFonts w:cs="Times New Roman"/>
          <w:b/>
          <w:spacing w:val="1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9B425D" w:rsidRDefault="009B425D" w:rsidP="009B425D">
      <w:pPr>
        <w:ind w:firstLine="0"/>
        <w:rPr>
          <w:rFonts w:cs="Times New Roman"/>
          <w:sz w:val="26"/>
          <w:szCs w:val="26"/>
        </w:rPr>
      </w:pPr>
    </w:p>
    <w:p w:rsidR="00EF0DE2" w:rsidRPr="00C52A9B" w:rsidRDefault="00EF0DE2" w:rsidP="009B425D">
      <w:pPr>
        <w:ind w:firstLine="0"/>
        <w:rPr>
          <w:rFonts w:cs="Times New Roman"/>
          <w:sz w:val="26"/>
          <w:szCs w:val="26"/>
        </w:rPr>
      </w:pPr>
    </w:p>
    <w:p w:rsidR="009B425D" w:rsidRPr="00C52A9B" w:rsidRDefault="009B425D" w:rsidP="009B425D">
      <w:pPr>
        <w:ind w:firstLine="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lastRenderedPageBreak/>
        <w:t xml:space="preserve">          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получение почтовой корреспонденции, определение срока подготовки ответа;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подготовка проекта ответа;</w:t>
      </w:r>
    </w:p>
    <w:p w:rsidR="009B425D" w:rsidRPr="00C52A9B" w:rsidRDefault="009B425D" w:rsidP="009B425D">
      <w:pPr>
        <w:ind w:firstLine="72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9B425D" w:rsidRPr="00C52A9B" w:rsidRDefault="009B425D" w:rsidP="009B425D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 отдела;</w:t>
      </w:r>
    </w:p>
    <w:p w:rsidR="009B425D" w:rsidRPr="00C52A9B" w:rsidRDefault="009B425D" w:rsidP="009B425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в случае получения информации о подложности представленных при регистрации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направление соответствующих материалов в правоохранительные органы по </w:t>
      </w:r>
      <w:proofErr w:type="spellStart"/>
      <w:r w:rsidRPr="00C52A9B">
        <w:rPr>
          <w:rFonts w:cs="Times New Roman"/>
          <w:sz w:val="26"/>
          <w:szCs w:val="26"/>
        </w:rPr>
        <w:t>подследственности</w:t>
      </w:r>
      <w:proofErr w:type="spellEnd"/>
      <w:r w:rsidRPr="00C52A9B">
        <w:rPr>
          <w:rFonts w:cs="Times New Roman"/>
          <w:sz w:val="26"/>
          <w:szCs w:val="26"/>
        </w:rPr>
        <w:t xml:space="preserve"> для рассмотрения вопроса о возбуждении уголовного дела в рамках </w:t>
      </w:r>
      <w:hyperlink r:id="rId41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статей 170.1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42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173.1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43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173.2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44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202</w:t>
        </w:r>
      </w:hyperlink>
      <w:r w:rsidRPr="00C52A9B">
        <w:rPr>
          <w:rFonts w:cs="Times New Roman"/>
          <w:sz w:val="26"/>
          <w:szCs w:val="26"/>
        </w:rPr>
        <w:t xml:space="preserve">, </w:t>
      </w:r>
      <w:hyperlink r:id="rId45" w:history="1">
        <w:r w:rsidRPr="00C52A9B">
          <w:rPr>
            <w:rStyle w:val="aa"/>
            <w:rFonts w:cs="Times New Roman"/>
            <w:color w:val="auto"/>
            <w:sz w:val="26"/>
            <w:szCs w:val="26"/>
            <w:u w:val="none"/>
          </w:rPr>
          <w:t>327</w:t>
        </w:r>
      </w:hyperlink>
      <w:r w:rsidRPr="00C52A9B">
        <w:rPr>
          <w:rFonts w:cs="Times New Roman"/>
          <w:sz w:val="26"/>
          <w:szCs w:val="26"/>
        </w:rPr>
        <w:t xml:space="preserve"> Уголовного кодекса Российской Федерации;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регистрации.  </w:t>
      </w:r>
    </w:p>
    <w:p w:rsidR="00022B33" w:rsidRPr="00C52A9B" w:rsidRDefault="00022B33" w:rsidP="00022B33">
      <w:pPr>
        <w:rPr>
          <w:sz w:val="26"/>
          <w:szCs w:val="26"/>
        </w:rPr>
      </w:pP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9. </w:t>
      </w:r>
      <w:r w:rsidR="00E43EE3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C52A9B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C52A9B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C52A9B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C52A9B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94F91" w:rsidRPr="00C52A9B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C52A9B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</w:t>
      </w:r>
      <w:r w:rsidR="00D94F91" w:rsidRPr="00C52A9B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на  проставлени</w:t>
      </w:r>
      <w:r w:rsidR="009F090A" w:rsidRPr="00C52A9B">
        <w:rPr>
          <w:rFonts w:cs="Times New Roman"/>
          <w:sz w:val="26"/>
          <w:szCs w:val="26"/>
        </w:rPr>
        <w:t>е</w:t>
      </w:r>
      <w:r w:rsidRPr="00C52A9B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C52A9B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C52A9B">
        <w:rPr>
          <w:rFonts w:cs="Times New Roman"/>
          <w:sz w:val="26"/>
          <w:szCs w:val="26"/>
        </w:rPr>
        <w:t>Межрайонной инспекции</w:t>
      </w:r>
      <w:r w:rsidRPr="00C52A9B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C52A9B">
        <w:rPr>
          <w:rFonts w:cs="Times New Roman"/>
          <w:sz w:val="26"/>
          <w:szCs w:val="26"/>
        </w:rPr>
        <w:t>.</w:t>
      </w:r>
    </w:p>
    <w:p w:rsidR="00BB1341" w:rsidRPr="00C52A9B" w:rsidRDefault="00BB1341" w:rsidP="00BB134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52A9B">
        <w:rPr>
          <w:rFonts w:cs="Times New Roman"/>
          <w:color w:val="000000"/>
          <w:sz w:val="26"/>
          <w:szCs w:val="26"/>
        </w:rPr>
        <w:t xml:space="preserve">10. </w:t>
      </w:r>
      <w:r w:rsidR="00D21C9F" w:rsidRPr="00C52A9B">
        <w:rPr>
          <w:rFonts w:cs="Times New Roman"/>
          <w:color w:val="000000"/>
          <w:sz w:val="26"/>
          <w:szCs w:val="26"/>
        </w:rPr>
        <w:t xml:space="preserve"> С</w:t>
      </w:r>
      <w:r w:rsidRPr="00C52A9B">
        <w:rPr>
          <w:rFonts w:cs="Times New Roman"/>
          <w:color w:val="000000"/>
          <w:sz w:val="26"/>
          <w:szCs w:val="26"/>
        </w:rPr>
        <w:t xml:space="preserve">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</w:t>
      </w:r>
      <w:r w:rsidR="00FE6E0B" w:rsidRPr="00C52A9B">
        <w:rPr>
          <w:rFonts w:cs="Times New Roman"/>
          <w:color w:val="000000"/>
          <w:sz w:val="26"/>
          <w:szCs w:val="26"/>
        </w:rPr>
        <w:t>15</w:t>
      </w:r>
      <w:r w:rsidRPr="00C52A9B">
        <w:rPr>
          <w:rFonts w:cs="Times New Roman"/>
          <w:color w:val="000000"/>
          <w:sz w:val="26"/>
          <w:szCs w:val="26"/>
        </w:rPr>
        <w:t>.</w:t>
      </w:r>
      <w:r w:rsidR="00FE6E0B" w:rsidRPr="00C52A9B">
        <w:rPr>
          <w:rFonts w:cs="Times New Roman"/>
          <w:color w:val="000000"/>
          <w:sz w:val="26"/>
          <w:szCs w:val="26"/>
        </w:rPr>
        <w:t>06</w:t>
      </w:r>
      <w:r w:rsidRPr="00C52A9B">
        <w:rPr>
          <w:rFonts w:cs="Times New Roman"/>
          <w:color w:val="000000"/>
          <w:sz w:val="26"/>
          <w:szCs w:val="26"/>
        </w:rPr>
        <w:t>.20</w:t>
      </w:r>
      <w:r w:rsidR="00FE6E0B" w:rsidRPr="00C52A9B">
        <w:rPr>
          <w:rFonts w:cs="Times New Roman"/>
          <w:color w:val="000000"/>
          <w:sz w:val="26"/>
          <w:szCs w:val="26"/>
        </w:rPr>
        <w:t>21</w:t>
      </w:r>
      <w:r w:rsidRPr="00C52A9B">
        <w:rPr>
          <w:rFonts w:cs="Times New Roman"/>
          <w:color w:val="000000"/>
          <w:sz w:val="26"/>
          <w:szCs w:val="26"/>
        </w:rPr>
        <w:t>, положением о правовом отделе</w:t>
      </w:r>
      <w:r w:rsidR="009B425D" w:rsidRPr="00C52A9B">
        <w:rPr>
          <w:rFonts w:cs="Times New Roman"/>
          <w:color w:val="000000"/>
          <w:sz w:val="26"/>
          <w:szCs w:val="26"/>
        </w:rPr>
        <w:t xml:space="preserve"> № 1</w:t>
      </w:r>
      <w:r w:rsidR="008A1122">
        <w:rPr>
          <w:rFonts w:cs="Times New Roman"/>
          <w:color w:val="000000"/>
          <w:sz w:val="26"/>
          <w:szCs w:val="26"/>
        </w:rPr>
        <w:t xml:space="preserve"> от 01.03.2022</w:t>
      </w:r>
      <w:r w:rsidRPr="00C52A9B">
        <w:rPr>
          <w:rFonts w:cs="Times New Roman"/>
          <w:color w:val="000000"/>
          <w:sz w:val="26"/>
          <w:szCs w:val="26"/>
        </w:rPr>
        <w:t>, приказами (распоряжениями) ФНС России,  приказами УФНС России по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инспекции.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11. </w:t>
      </w:r>
      <w:r w:rsidR="00D21C9F" w:rsidRPr="00C52A9B">
        <w:rPr>
          <w:rFonts w:cs="Times New Roman"/>
          <w:sz w:val="26"/>
          <w:szCs w:val="26"/>
        </w:rPr>
        <w:t xml:space="preserve"> 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52A9B">
        <w:rPr>
          <w:rFonts w:cs="Times New Roman"/>
          <w:bCs/>
          <w:sz w:val="26"/>
          <w:szCs w:val="26"/>
        </w:rPr>
        <w:t xml:space="preserve">Кроме того, </w:t>
      </w:r>
      <w:r w:rsidR="000E450F" w:rsidRPr="00C52A9B">
        <w:rPr>
          <w:rFonts w:cs="Times New Roman"/>
          <w:bCs/>
          <w:sz w:val="26"/>
          <w:szCs w:val="26"/>
        </w:rPr>
        <w:t xml:space="preserve"> специалист-эксперт</w:t>
      </w:r>
      <w:r w:rsidRPr="00C52A9B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C52A9B">
        <w:rPr>
          <w:rFonts w:cs="Times New Roman"/>
          <w:sz w:val="26"/>
          <w:szCs w:val="26"/>
        </w:rPr>
        <w:t>: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C52A9B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C52A9B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C52A9B">
        <w:rPr>
          <w:rFonts w:cs="Times New Roman"/>
          <w:sz w:val="26"/>
          <w:szCs w:val="26"/>
        </w:rPr>
        <w:t>актов УФНС России по Ставропольскому краю</w:t>
      </w:r>
      <w:r w:rsidRPr="00C52A9B">
        <w:rPr>
          <w:rFonts w:cs="Times New Roman"/>
          <w:sz w:val="26"/>
          <w:szCs w:val="26"/>
        </w:rPr>
        <w:t xml:space="preserve">, </w:t>
      </w:r>
      <w:r w:rsidR="00F22F48" w:rsidRPr="00C52A9B">
        <w:rPr>
          <w:rFonts w:cs="Times New Roman"/>
          <w:sz w:val="26"/>
          <w:szCs w:val="26"/>
        </w:rPr>
        <w:t xml:space="preserve">актов Межрайонной инспекции, </w:t>
      </w:r>
      <w:r w:rsidRPr="00C52A9B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E450F" w:rsidRPr="00C52A9B">
        <w:rPr>
          <w:rFonts w:cs="Times New Roman"/>
          <w:b/>
          <w:sz w:val="26"/>
          <w:szCs w:val="26"/>
        </w:rPr>
        <w:t xml:space="preserve"> специалист-эксперт</w:t>
      </w:r>
      <w:r w:rsidRPr="00C52A9B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C52A9B" w:rsidRDefault="00D94F91" w:rsidP="00D94F91">
      <w:pPr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Pr="00C52A9B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C52A9B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C52A9B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C52A9B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</w:t>
      </w:r>
      <w:r w:rsidRPr="00C52A9B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="00D83F38" w:rsidRPr="00C52A9B">
        <w:rPr>
          <w:rFonts w:eastAsia="Calibri" w:cs="Times New Roman"/>
          <w:sz w:val="26"/>
          <w:szCs w:val="26"/>
        </w:rPr>
        <w:t xml:space="preserve"> отдела </w:t>
      </w:r>
      <w:r w:rsidRPr="00C52A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C52A9B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C52A9B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C52A9B">
        <w:rPr>
          <w:rFonts w:eastAsia="Calibri" w:cs="Times New Roman"/>
          <w:sz w:val="26"/>
          <w:szCs w:val="26"/>
        </w:rPr>
        <w:t>;</w:t>
      </w:r>
    </w:p>
    <w:p w:rsidR="00D94F91" w:rsidRPr="00C52A9B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C52A9B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C52A9B">
        <w:rPr>
          <w:rFonts w:eastAsia="Calibri" w:cs="Times New Roman"/>
          <w:sz w:val="26"/>
          <w:szCs w:val="26"/>
        </w:rPr>
        <w:t>.</w:t>
      </w:r>
    </w:p>
    <w:p w:rsidR="00D94F91" w:rsidRPr="00C52A9B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E450F" w:rsidRPr="00C52A9B">
        <w:rPr>
          <w:rFonts w:cs="Times New Roman"/>
          <w:b/>
          <w:sz w:val="26"/>
          <w:szCs w:val="26"/>
        </w:rPr>
        <w:t>специалист-эксперт</w:t>
      </w:r>
      <w:r w:rsidRPr="00C52A9B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2736" w:rsidRPr="00C52A9B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           </w:t>
      </w:r>
      <w:r w:rsidR="00D94F91" w:rsidRPr="00C52A9B">
        <w:rPr>
          <w:rFonts w:cs="Times New Roman"/>
          <w:sz w:val="26"/>
          <w:szCs w:val="26"/>
        </w:rPr>
        <w:t xml:space="preserve">14. 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C52A9B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15. </w:t>
      </w:r>
      <w:r w:rsidR="000E450F" w:rsidRPr="00C52A9B">
        <w:rPr>
          <w:rFonts w:cs="Times New Roman"/>
          <w:sz w:val="26"/>
          <w:szCs w:val="26"/>
        </w:rPr>
        <w:t xml:space="preserve"> </w:t>
      </w:r>
      <w:r w:rsidR="00D21C9F" w:rsidRPr="00C52A9B">
        <w:rPr>
          <w:rFonts w:cs="Times New Roman"/>
          <w:sz w:val="26"/>
          <w:szCs w:val="26"/>
        </w:rPr>
        <w:t>С</w:t>
      </w:r>
      <w:r w:rsidR="000E450F" w:rsidRPr="00C52A9B">
        <w:rPr>
          <w:rFonts w:cs="Times New Roman"/>
          <w:sz w:val="26"/>
          <w:szCs w:val="26"/>
        </w:rPr>
        <w:t>пециалист-эксперт</w:t>
      </w:r>
      <w:r w:rsidRPr="00C52A9B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C52A9B" w:rsidRDefault="00FE2736" w:rsidP="00FE2736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C52A9B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C52A9B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C52A9B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16.</w:t>
      </w:r>
      <w:r w:rsidR="00FC7808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E450F" w:rsidRPr="00C52A9B">
        <w:rPr>
          <w:rFonts w:cs="Times New Roman"/>
          <w:bCs/>
          <w:sz w:val="26"/>
          <w:szCs w:val="26"/>
        </w:rPr>
        <w:t xml:space="preserve"> специалист-эксперт</w:t>
      </w:r>
      <w:r w:rsidRPr="00C52A9B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C52A9B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C52A9B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17. Взаимодействие </w:t>
      </w:r>
      <w:r w:rsidR="000E450F" w:rsidRPr="00C52A9B">
        <w:rPr>
          <w:rFonts w:cs="Times New Roman"/>
          <w:sz w:val="26"/>
          <w:szCs w:val="26"/>
        </w:rPr>
        <w:t>специалиста-эксперта</w:t>
      </w:r>
      <w:r w:rsidR="003641E4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C52A9B">
        <w:rPr>
          <w:rFonts w:cs="Times New Roman"/>
          <w:sz w:val="26"/>
          <w:szCs w:val="26"/>
        </w:rPr>
        <w:lastRenderedPageBreak/>
        <w:t>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4F91" w:rsidRPr="00C52A9B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C52A9B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C52A9B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18. </w:t>
      </w:r>
      <w:r w:rsidRPr="00C52A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C52A9B">
        <w:rPr>
          <w:rFonts w:eastAsia="Calibri" w:cs="Times New Roman"/>
          <w:sz w:val="26"/>
          <w:szCs w:val="26"/>
        </w:rPr>
        <w:t xml:space="preserve"> </w:t>
      </w:r>
      <w:r w:rsidR="000E450F" w:rsidRPr="00C52A9B">
        <w:rPr>
          <w:rFonts w:eastAsia="Calibri" w:cs="Times New Roman"/>
          <w:sz w:val="26"/>
          <w:szCs w:val="26"/>
        </w:rPr>
        <w:t xml:space="preserve"> специалист-эксперт</w:t>
      </w:r>
      <w:r w:rsidRPr="00C52A9B">
        <w:rPr>
          <w:rFonts w:eastAsia="Calibri" w:cs="Times New Roman"/>
          <w:sz w:val="26"/>
          <w:szCs w:val="26"/>
        </w:rPr>
        <w:t xml:space="preserve"> отдела выполняет </w:t>
      </w:r>
      <w:r w:rsidRPr="00C52A9B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C52A9B">
        <w:rPr>
          <w:rFonts w:cs="Times New Roman"/>
          <w:sz w:val="26"/>
          <w:szCs w:val="26"/>
        </w:rPr>
        <w:t xml:space="preserve">елах функциональной компетенции </w:t>
      </w:r>
      <w:r w:rsidR="000E450F" w:rsidRPr="00C52A9B">
        <w:rPr>
          <w:rFonts w:cs="Times New Roman"/>
          <w:sz w:val="26"/>
          <w:szCs w:val="26"/>
        </w:rPr>
        <w:t xml:space="preserve"> специалист-эксперт</w:t>
      </w:r>
      <w:r w:rsidRPr="00C52A9B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C52A9B" w:rsidRDefault="00A12B43" w:rsidP="00A12B43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C52A9B" w:rsidRDefault="00D94F91" w:rsidP="00D94F91">
      <w:pPr>
        <w:ind w:firstLine="708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C52A9B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C52A9B" w:rsidRDefault="00D94F91" w:rsidP="00D94F91">
      <w:pPr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C52A9B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C52A9B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C52A9B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C52A9B" w:rsidRDefault="00D94F91" w:rsidP="00D94F91">
      <w:pPr>
        <w:widowControl w:val="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C52A9B">
        <w:rPr>
          <w:rFonts w:cs="Times New Roman"/>
          <w:sz w:val="26"/>
          <w:szCs w:val="26"/>
        </w:rPr>
        <w:t xml:space="preserve"> </w:t>
      </w:r>
      <w:r w:rsidR="000E450F" w:rsidRPr="00C52A9B">
        <w:rPr>
          <w:rFonts w:cs="Times New Roman"/>
          <w:sz w:val="26"/>
          <w:szCs w:val="26"/>
        </w:rPr>
        <w:t xml:space="preserve"> специалиста-эксперта</w:t>
      </w:r>
      <w:r w:rsidR="008303F9" w:rsidRPr="00C52A9B">
        <w:rPr>
          <w:rFonts w:cs="Times New Roman"/>
          <w:sz w:val="26"/>
          <w:szCs w:val="26"/>
        </w:rPr>
        <w:t xml:space="preserve"> </w:t>
      </w:r>
      <w:r w:rsidRPr="00C52A9B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C52A9B" w:rsidRDefault="00D94F91" w:rsidP="00D94F91">
      <w:pPr>
        <w:ind w:firstLine="720"/>
        <w:rPr>
          <w:rFonts w:cs="Times New Roman"/>
          <w:sz w:val="26"/>
          <w:szCs w:val="26"/>
        </w:rPr>
      </w:pPr>
      <w:r w:rsidRPr="00C52A9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E0B" w:rsidRDefault="00D94F91" w:rsidP="00EF0DE2">
      <w:pPr>
        <w:ind w:firstLine="720"/>
        <w:rPr>
          <w:rFonts w:cs="Times New Roman"/>
          <w:b/>
          <w:sz w:val="26"/>
          <w:szCs w:val="26"/>
        </w:rPr>
      </w:pPr>
      <w:r w:rsidRPr="00C52A9B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FE6E0B" w:rsidSect="00EF0DE2">
      <w:headerReference w:type="default" r:id="rId46"/>
      <w:pgSz w:w="11906" w:h="16838"/>
      <w:pgMar w:top="1134" w:right="567" w:bottom="102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D9" w:rsidRDefault="00296AD9" w:rsidP="00E37249">
      <w:r>
        <w:separator/>
      </w:r>
    </w:p>
  </w:endnote>
  <w:endnote w:type="continuationSeparator" w:id="0">
    <w:p w:rsidR="00296AD9" w:rsidRDefault="00296AD9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D9" w:rsidRDefault="00296AD9" w:rsidP="00E37249">
      <w:r>
        <w:separator/>
      </w:r>
    </w:p>
  </w:footnote>
  <w:footnote w:type="continuationSeparator" w:id="0">
    <w:p w:rsidR="00296AD9" w:rsidRDefault="00296AD9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DE2">
          <w:rPr>
            <w:noProof/>
          </w:rPr>
          <w:t>20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B9C"/>
    <w:multiLevelType w:val="hybridMultilevel"/>
    <w:tmpl w:val="BC84B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1228A"/>
    <w:rsid w:val="00022B33"/>
    <w:rsid w:val="00030AAA"/>
    <w:rsid w:val="00055579"/>
    <w:rsid w:val="000702DE"/>
    <w:rsid w:val="00071B87"/>
    <w:rsid w:val="000734AF"/>
    <w:rsid w:val="000D42BD"/>
    <w:rsid w:val="000E450F"/>
    <w:rsid w:val="000F2353"/>
    <w:rsid w:val="00115CB1"/>
    <w:rsid w:val="00147397"/>
    <w:rsid w:val="00155458"/>
    <w:rsid w:val="00177EEB"/>
    <w:rsid w:val="00181193"/>
    <w:rsid w:val="00184A4C"/>
    <w:rsid w:val="00187E40"/>
    <w:rsid w:val="0019367A"/>
    <w:rsid w:val="001A7946"/>
    <w:rsid w:val="001C2F06"/>
    <w:rsid w:val="001F208C"/>
    <w:rsid w:val="001F4009"/>
    <w:rsid w:val="002204EA"/>
    <w:rsid w:val="002266CB"/>
    <w:rsid w:val="00231B60"/>
    <w:rsid w:val="002320C2"/>
    <w:rsid w:val="002527C3"/>
    <w:rsid w:val="002718CC"/>
    <w:rsid w:val="002922A0"/>
    <w:rsid w:val="00293CEC"/>
    <w:rsid w:val="00296AD9"/>
    <w:rsid w:val="002A0C2E"/>
    <w:rsid w:val="002A2686"/>
    <w:rsid w:val="002A3AEC"/>
    <w:rsid w:val="002B36C6"/>
    <w:rsid w:val="002C7023"/>
    <w:rsid w:val="0030454F"/>
    <w:rsid w:val="003216DE"/>
    <w:rsid w:val="003300DC"/>
    <w:rsid w:val="003313AF"/>
    <w:rsid w:val="00332ABF"/>
    <w:rsid w:val="003368B3"/>
    <w:rsid w:val="003440DA"/>
    <w:rsid w:val="003641E4"/>
    <w:rsid w:val="003719E7"/>
    <w:rsid w:val="00375434"/>
    <w:rsid w:val="003A6B4F"/>
    <w:rsid w:val="003A7423"/>
    <w:rsid w:val="003C5E86"/>
    <w:rsid w:val="003D3C8C"/>
    <w:rsid w:val="003F2A49"/>
    <w:rsid w:val="00421914"/>
    <w:rsid w:val="00421AE2"/>
    <w:rsid w:val="004350A7"/>
    <w:rsid w:val="004371A7"/>
    <w:rsid w:val="0045081A"/>
    <w:rsid w:val="004577E1"/>
    <w:rsid w:val="004701B4"/>
    <w:rsid w:val="00485B57"/>
    <w:rsid w:val="004A7414"/>
    <w:rsid w:val="004D2F8A"/>
    <w:rsid w:val="004F78DF"/>
    <w:rsid w:val="00525202"/>
    <w:rsid w:val="00526785"/>
    <w:rsid w:val="005515E0"/>
    <w:rsid w:val="00566A1D"/>
    <w:rsid w:val="0057224A"/>
    <w:rsid w:val="00587A9A"/>
    <w:rsid w:val="005A4E3C"/>
    <w:rsid w:val="005B32A0"/>
    <w:rsid w:val="005B339D"/>
    <w:rsid w:val="005B5D07"/>
    <w:rsid w:val="005C5B69"/>
    <w:rsid w:val="005F240C"/>
    <w:rsid w:val="005F415D"/>
    <w:rsid w:val="00615D50"/>
    <w:rsid w:val="00620A90"/>
    <w:rsid w:val="0063732F"/>
    <w:rsid w:val="006407B6"/>
    <w:rsid w:val="006408CA"/>
    <w:rsid w:val="00640B2B"/>
    <w:rsid w:val="006477BE"/>
    <w:rsid w:val="00654A6F"/>
    <w:rsid w:val="006556F3"/>
    <w:rsid w:val="0065725F"/>
    <w:rsid w:val="00677487"/>
    <w:rsid w:val="006961C7"/>
    <w:rsid w:val="006A7DD4"/>
    <w:rsid w:val="006B2A94"/>
    <w:rsid w:val="006C3117"/>
    <w:rsid w:val="006D1C69"/>
    <w:rsid w:val="006E0016"/>
    <w:rsid w:val="006E1EF8"/>
    <w:rsid w:val="007174C0"/>
    <w:rsid w:val="007350E0"/>
    <w:rsid w:val="00735F64"/>
    <w:rsid w:val="00750194"/>
    <w:rsid w:val="00782DE0"/>
    <w:rsid w:val="007904D5"/>
    <w:rsid w:val="007A283A"/>
    <w:rsid w:val="007C0B00"/>
    <w:rsid w:val="007F7398"/>
    <w:rsid w:val="00811BEA"/>
    <w:rsid w:val="008300E9"/>
    <w:rsid w:val="008303F9"/>
    <w:rsid w:val="00835766"/>
    <w:rsid w:val="00850A3F"/>
    <w:rsid w:val="008610A3"/>
    <w:rsid w:val="00873782"/>
    <w:rsid w:val="00882BB4"/>
    <w:rsid w:val="008A1122"/>
    <w:rsid w:val="008C69A9"/>
    <w:rsid w:val="008D1F23"/>
    <w:rsid w:val="008F242B"/>
    <w:rsid w:val="0090604E"/>
    <w:rsid w:val="00931140"/>
    <w:rsid w:val="00937E47"/>
    <w:rsid w:val="00967440"/>
    <w:rsid w:val="0097030B"/>
    <w:rsid w:val="00971D81"/>
    <w:rsid w:val="009A3387"/>
    <w:rsid w:val="009A3FB1"/>
    <w:rsid w:val="009B10DF"/>
    <w:rsid w:val="009B425D"/>
    <w:rsid w:val="009C0C0B"/>
    <w:rsid w:val="009F090A"/>
    <w:rsid w:val="009F61C1"/>
    <w:rsid w:val="00A10ED2"/>
    <w:rsid w:val="00A12B43"/>
    <w:rsid w:val="00A204BE"/>
    <w:rsid w:val="00A21A21"/>
    <w:rsid w:val="00A54A67"/>
    <w:rsid w:val="00A56E46"/>
    <w:rsid w:val="00A72BCA"/>
    <w:rsid w:val="00A90700"/>
    <w:rsid w:val="00A93294"/>
    <w:rsid w:val="00A94172"/>
    <w:rsid w:val="00AC2E4B"/>
    <w:rsid w:val="00AC306D"/>
    <w:rsid w:val="00AC4785"/>
    <w:rsid w:val="00AC636F"/>
    <w:rsid w:val="00AD3DB4"/>
    <w:rsid w:val="00AE70E0"/>
    <w:rsid w:val="00AF1CA9"/>
    <w:rsid w:val="00B020AD"/>
    <w:rsid w:val="00B464E9"/>
    <w:rsid w:val="00B63C93"/>
    <w:rsid w:val="00B64EE6"/>
    <w:rsid w:val="00B70C79"/>
    <w:rsid w:val="00B91CAB"/>
    <w:rsid w:val="00BA4D25"/>
    <w:rsid w:val="00BB1341"/>
    <w:rsid w:val="00BB277E"/>
    <w:rsid w:val="00C15472"/>
    <w:rsid w:val="00C20143"/>
    <w:rsid w:val="00C25943"/>
    <w:rsid w:val="00C475E9"/>
    <w:rsid w:val="00C52A9B"/>
    <w:rsid w:val="00C558FB"/>
    <w:rsid w:val="00C73E77"/>
    <w:rsid w:val="00C748A7"/>
    <w:rsid w:val="00C907F7"/>
    <w:rsid w:val="00CA4DDF"/>
    <w:rsid w:val="00CB3034"/>
    <w:rsid w:val="00CB3F5B"/>
    <w:rsid w:val="00CB44E4"/>
    <w:rsid w:val="00CB743F"/>
    <w:rsid w:val="00CD55FD"/>
    <w:rsid w:val="00D11DC6"/>
    <w:rsid w:val="00D21C9F"/>
    <w:rsid w:val="00D354D9"/>
    <w:rsid w:val="00D36C1E"/>
    <w:rsid w:val="00D50CC8"/>
    <w:rsid w:val="00D61409"/>
    <w:rsid w:val="00D625EF"/>
    <w:rsid w:val="00D64099"/>
    <w:rsid w:val="00D64B85"/>
    <w:rsid w:val="00D837D2"/>
    <w:rsid w:val="00D83F38"/>
    <w:rsid w:val="00D8652D"/>
    <w:rsid w:val="00D94F91"/>
    <w:rsid w:val="00DC11A4"/>
    <w:rsid w:val="00DD1892"/>
    <w:rsid w:val="00DF1D53"/>
    <w:rsid w:val="00DF3C79"/>
    <w:rsid w:val="00DF432C"/>
    <w:rsid w:val="00E35052"/>
    <w:rsid w:val="00E37249"/>
    <w:rsid w:val="00E43292"/>
    <w:rsid w:val="00E43EE3"/>
    <w:rsid w:val="00E55E53"/>
    <w:rsid w:val="00E763A2"/>
    <w:rsid w:val="00E7753D"/>
    <w:rsid w:val="00E84912"/>
    <w:rsid w:val="00E95852"/>
    <w:rsid w:val="00EA0E55"/>
    <w:rsid w:val="00ED0E53"/>
    <w:rsid w:val="00EF0DE2"/>
    <w:rsid w:val="00F22F48"/>
    <w:rsid w:val="00F8279E"/>
    <w:rsid w:val="00FA2A6B"/>
    <w:rsid w:val="00FA5F8C"/>
    <w:rsid w:val="00FB147E"/>
    <w:rsid w:val="00FC7808"/>
    <w:rsid w:val="00FE2736"/>
    <w:rsid w:val="00FE6E0B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7A28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A12530362002F3FE06B319A0C53ACC78F95C9275C71C436758538C5EAEN1K6L" TargetMode="External"/><Relationship Id="rId39" Type="http://schemas.openxmlformats.org/officeDocument/2006/relationships/hyperlink" Target="consultantplus://offline/ref=6071D1594EAECC8BF92360E745B0705CEDF524455315397594C68A80FDF70FB7543F5E687629D326DEa1M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FB90CBCB2AEECDDD3B44554AACEEA4AA106843467C051D34786108ECD308742F7C8CBF1EB4F252D1d6i6J" TargetMode="External"/><Relationship Id="rId42" Type="http://schemas.openxmlformats.org/officeDocument/2006/relationships/hyperlink" Target="consultantplus://offline/ref=F833C0DDA7C749EC28E2C79B4AE7046D33CF2AF5401F4BCE3EDCAA554BB67C15A11F3A0978F1NA6DP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12530362002F3FE06B319A0C53ACC78F95C9F7EC91C436758538C5EAEN1K6L" TargetMode="External"/><Relationship Id="rId32" Type="http://schemas.openxmlformats.org/officeDocument/2006/relationships/hyperlink" Target="consultantplus://offline/ref=FB90CBCB2AEECDDD3B44554AACEEA4AA136E474D7C0C1D34786108ECD308742F7C8CBF1EB4F250D6d6i3J" TargetMode="External"/><Relationship Id="rId37" Type="http://schemas.openxmlformats.org/officeDocument/2006/relationships/hyperlink" Target="consultantplus://offline/ref=FB90CBCB2AEECDDD3B44554AACEEA4AA136E474D7C0C1D34786108ECD308742F7C8CBF1EB4F251D4d6i3J" TargetMode="External"/><Relationship Id="rId40" Type="http://schemas.openxmlformats.org/officeDocument/2006/relationships/hyperlink" Target="consultantplus://offline/ref=E10AEE66B3409D304AE017A6B563873340AF56DB28DC0AF2422DFAFE7ED37CA0969A06A47CAC6BE3H1dEM" TargetMode="External"/><Relationship Id="rId45" Type="http://schemas.openxmlformats.org/officeDocument/2006/relationships/hyperlink" Target="consultantplus://offline/ref=F833C0DDA7C749EC28E2C79B4AE7046D33CF2AF5401F4BCE3EDCAA554BB67C15A11F3A0978FBABA0NC64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36" Type="http://schemas.openxmlformats.org/officeDocument/2006/relationships/hyperlink" Target="consultantplus://offline/ref=FB90CBCB2AEECDDD3B44554AACEEA4AA136E474D7C0C1D34786108ECD308742F7C8CBF1EB4F250D6d6i3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FB90CBCB2AEECDDD3B44554AACEEA4AA136E474D7C0C1D34786108ECD308742F7C8CBF1EB4F250D5d6iCJ" TargetMode="External"/><Relationship Id="rId44" Type="http://schemas.openxmlformats.org/officeDocument/2006/relationships/hyperlink" Target="consultantplus://offline/ref=F833C0DDA7C749EC28E2C79B4AE7046D33CF2AF5401F4BCE3EDCAA554BB67C15A11F3A0978F8A8A7NC6E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hyperlink" Target="consultantplus://offline/ref=FB90CBCB2AEECDDD3B44554AACEEA4AA136E474D7C0C1D34786108ECD308742F7C8CBF1EB4F250D5d6iCJ" TargetMode="External"/><Relationship Id="rId43" Type="http://schemas.openxmlformats.org/officeDocument/2006/relationships/hyperlink" Target="consultantplus://offline/ref=F833C0DDA7C749EC28E2C79B4AE7046D33CF2AF5401F4BCE3EDCAA554BB67C15A11F3A0978F0NA6FP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966E10256AE5F88B7B3968C48BBDF9E218EB3ABE27346F80C74D798C12ABH8L" TargetMode="External"/><Relationship Id="rId33" Type="http://schemas.openxmlformats.org/officeDocument/2006/relationships/hyperlink" Target="consultantplus://offline/ref=FB90CBCB2AEECDDD3B44554AACEEA4AA136E474D7C0C1D34786108ECD308742F7C8CBF1EB4F251D4d6i3J" TargetMode="External"/><Relationship Id="rId38" Type="http://schemas.openxmlformats.org/officeDocument/2006/relationships/hyperlink" Target="consultantplus://offline/ref=FB90CBCB2AEECDDD3B44554AACEEA4AA106843467C051D34786108ECD308742F7C8CBF1EB4F252D1d6i6J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833C0DDA7C749EC28E2C79B4AE7046D33CF2AF5401F4BCE3EDCAA554BB67C15A11F3A097ENF6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2ECFB-1478-49C3-AC69-EFF70087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9811</Words>
  <Characters>55926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5</cp:revision>
  <cp:lastPrinted>2022-04-15T07:58:00Z</cp:lastPrinted>
  <dcterms:created xsi:type="dcterms:W3CDTF">2022-04-15T06:33:00Z</dcterms:created>
  <dcterms:modified xsi:type="dcterms:W3CDTF">2022-04-15T07:58:00Z</dcterms:modified>
</cp:coreProperties>
</file>